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38A" w:rsidRPr="00BC22BE" w:rsidRDefault="00D9481E" w:rsidP="0070508B">
      <w:pPr>
        <w:pStyle w:val="Overskriftnormal"/>
        <w:rPr>
          <w:lang w:val="da-DK"/>
        </w:rPr>
      </w:pPr>
      <w:r w:rsidRPr="00BC22BE">
        <w:rPr>
          <w:lang w:val="da-DK"/>
        </w:rPr>
        <w:t>notat</w:t>
      </w:r>
    </w:p>
    <w:p w:rsidR="00D9481E" w:rsidRPr="00BC22BE" w:rsidRDefault="00D9481E" w:rsidP="00D9481E"/>
    <w:p w:rsidR="00D9481E" w:rsidRPr="00BC22BE" w:rsidRDefault="00D9481E" w:rsidP="00750CAE">
      <w:pPr>
        <w:spacing w:after="200"/>
        <w:ind w:left="1701" w:hanging="1701"/>
      </w:pPr>
      <w:r w:rsidRPr="00BC22BE">
        <w:rPr>
          <w:b/>
        </w:rPr>
        <w:t>Projekt</w:t>
      </w:r>
      <w:r w:rsidR="00233489" w:rsidRPr="00BC22BE">
        <w:rPr>
          <w:b/>
        </w:rPr>
        <w:t xml:space="preserve"> </w:t>
      </w:r>
      <w:r w:rsidRPr="00BC22BE">
        <w:tab/>
      </w:r>
      <w:r w:rsidR="00587982">
        <w:t>Tude Ådal</w:t>
      </w:r>
    </w:p>
    <w:p w:rsidR="00BE7135" w:rsidRPr="00233489" w:rsidRDefault="00BE7135" w:rsidP="00750CAE">
      <w:pPr>
        <w:spacing w:after="200"/>
        <w:ind w:left="1701" w:hanging="1701"/>
      </w:pPr>
      <w:r w:rsidRPr="00BE7135">
        <w:rPr>
          <w:b/>
        </w:rPr>
        <w:t>Projektnummer</w:t>
      </w:r>
      <w:r>
        <w:rPr>
          <w:b/>
        </w:rPr>
        <w:tab/>
      </w:r>
      <w:sdt>
        <w:sdtPr>
          <w:alias w:val="Project ID"/>
          <w:tag w:val="ESDHCaseID"/>
          <w:id w:val="-1819419058"/>
          <w:placeholder>
            <w:docPart w:val="5AE5FE6E414F4FF8BF23BE3225DAC5D1"/>
          </w:placeholder>
          <w:dataBinding w:prefixMappings="xmlns:ns0='Instant.IT.Orbicon.WordApp' " w:xpath="/ns0:OrbiconItem[1]/ns0:documentManagement[1]/ns0:ESDHCaseID[1]" w:storeItemID="{9CB2E67E-A1FE-4F91-960F-E4DF34BDEE19}"/>
          <w:text/>
        </w:sdtPr>
        <w:sdtEndPr/>
        <w:sdtContent>
          <w:r w:rsidR="00587982">
            <w:t>3691000016</w:t>
          </w:r>
        </w:sdtContent>
      </w:sdt>
    </w:p>
    <w:p w:rsidR="00D9481E" w:rsidRPr="00236E4D" w:rsidRDefault="00D9481E" w:rsidP="00750CAE">
      <w:pPr>
        <w:spacing w:after="200"/>
        <w:ind w:left="1701" w:hanging="1701"/>
      </w:pPr>
      <w:r w:rsidRPr="00236E4D">
        <w:rPr>
          <w:b/>
        </w:rPr>
        <w:t>Kundenavn</w:t>
      </w:r>
      <w:r w:rsidRPr="00236E4D">
        <w:tab/>
      </w:r>
      <w:sdt>
        <w:sdtPr>
          <w:alias w:val="Click here to enter text"/>
          <w:tag w:val="Kundenavn"/>
          <w:id w:val="-886575237"/>
          <w:placeholder>
            <w:docPart w:val="6174F3A6758448A895B7B7242047D604"/>
          </w:placeholder>
          <w:text/>
        </w:sdtPr>
        <w:sdtEndPr/>
        <w:sdtContent>
          <w:r w:rsidR="00587982">
            <w:t>Slagelse Kommune</w:t>
          </w:r>
        </w:sdtContent>
      </w:sdt>
    </w:p>
    <w:p w:rsidR="00D9481E" w:rsidRPr="00236E4D" w:rsidRDefault="00D9481E" w:rsidP="00750CAE">
      <w:pPr>
        <w:spacing w:after="200"/>
        <w:ind w:left="1701" w:hanging="1701"/>
      </w:pPr>
      <w:r w:rsidRPr="00236E4D">
        <w:rPr>
          <w:b/>
        </w:rPr>
        <w:t>Emne</w:t>
      </w:r>
      <w:r w:rsidRPr="00236E4D">
        <w:tab/>
      </w:r>
      <w:sdt>
        <w:sdtPr>
          <w:alias w:val="Title"/>
          <w:tag w:val=""/>
          <w:id w:val="-97653215"/>
          <w:placeholder>
            <w:docPart w:val="CED0EA0C86884FEC90A03E6D3E6E0B6F"/>
          </w:placeholder>
          <w:dataBinding w:prefixMappings="xmlns:ns0='Instant.IT.Orbicon.WordApp' " w:xpath="/ns0:OrbiconItem[1]/ns0:documentManagement[1]/ns0:ESDHTitle[1]" w:storeItemID="{9CB2E67E-A1FE-4F91-960F-E4DF34BDEE19}"/>
          <w:text/>
        </w:sdtPr>
        <w:sdtEndPr/>
        <w:sdtContent>
          <w:r w:rsidR="00CA571D">
            <w:t>Konsekvensberegning af indsatser for ørredsmolt</w:t>
          </w:r>
        </w:sdtContent>
      </w:sdt>
    </w:p>
    <w:p w:rsidR="00D9481E" w:rsidRPr="00E57726" w:rsidRDefault="00D9481E" w:rsidP="00750CAE">
      <w:pPr>
        <w:spacing w:after="200"/>
        <w:ind w:left="1701" w:hanging="1701"/>
      </w:pPr>
      <w:r w:rsidRPr="00E57726">
        <w:rPr>
          <w:b/>
        </w:rPr>
        <w:t>Til</w:t>
      </w:r>
      <w:r w:rsidRPr="00E57726">
        <w:tab/>
      </w:r>
      <w:sdt>
        <w:sdtPr>
          <w:alias w:val="Click here to enter text"/>
          <w:tag w:val="Til"/>
          <w:id w:val="1048805718"/>
          <w:placeholder>
            <w:docPart w:val="34C2CA73FC2C4315B4DDD3D32870876D"/>
          </w:placeholder>
        </w:sdtPr>
        <w:sdtEndPr/>
        <w:sdtContent>
          <w:r w:rsidR="00587982">
            <w:t>Thomas Hilkjær</w:t>
          </w:r>
        </w:sdtContent>
      </w:sdt>
    </w:p>
    <w:p w:rsidR="00D9481E" w:rsidRPr="00475CD2" w:rsidRDefault="00D9481E" w:rsidP="00750CAE">
      <w:pPr>
        <w:spacing w:after="200"/>
        <w:ind w:left="1701" w:hanging="1701"/>
      </w:pPr>
      <w:r w:rsidRPr="00475CD2">
        <w:rPr>
          <w:b/>
        </w:rPr>
        <w:t>Fra</w:t>
      </w:r>
      <w:r w:rsidRPr="00475CD2">
        <w:tab/>
      </w:r>
      <w:sdt>
        <w:sdtPr>
          <w:alias w:val="Sender Name"/>
          <w:tag w:val="ESDHSenderName"/>
          <w:id w:val="1964002900"/>
          <w:placeholder>
            <w:docPart w:val="34FB22BADCB74E40B01B6DAEB4A2A782"/>
          </w:placeholder>
          <w:dataBinding w:prefixMappings="xmlns:ns0='Instant.IT.Orbicon.WordApp' " w:xpath="/ns0:OrbiconItem[1]/ns0:documentManagement[1]/ns0:ESDHSenderName[1]" w:storeItemID="{9CB2E67E-A1FE-4F91-960F-E4DF34BDEE19}"/>
          <w:text/>
        </w:sdtPr>
        <w:sdtEndPr/>
        <w:sdtContent>
          <w:r w:rsidR="00587982">
            <w:t>Michael Juul Lønborg og Anne Steensen Blicher</w:t>
          </w:r>
        </w:sdtContent>
      </w:sdt>
    </w:p>
    <w:p w:rsidR="00D9481E" w:rsidRPr="00475CD2" w:rsidRDefault="00D9481E" w:rsidP="00750CAE">
      <w:pPr>
        <w:spacing w:after="200"/>
        <w:ind w:left="1701" w:hanging="1701"/>
      </w:pPr>
      <w:r w:rsidRPr="00475CD2">
        <w:rPr>
          <w:b/>
        </w:rPr>
        <w:t>Projektleder</w:t>
      </w:r>
      <w:r w:rsidRPr="00475CD2">
        <w:tab/>
      </w:r>
      <w:sdt>
        <w:sdtPr>
          <w:alias w:val="Project Manager"/>
          <w:tag w:val="ESDHProjectManager"/>
          <w:id w:val="349383430"/>
          <w:placeholder>
            <w:docPart w:val="7D36ADC08E1B4480A1EAECF8C0BBB63D"/>
          </w:placeholder>
          <w:dataBinding w:prefixMappings="xmlns:ns0='Instant.IT.Orbicon.WordApp' " w:xpath="/ns0:OrbiconItem[1]/ns0:documentManagement[1]/ns0:ESDHProjectManager[1]" w:storeItemID="{9CB2E67E-A1FE-4F91-960F-E4DF34BDEE19}"/>
          <w:text/>
        </w:sdtPr>
        <w:sdtEndPr/>
        <w:sdtContent>
          <w:r w:rsidR="00587982">
            <w:t>Anne Steensen Blicher</w:t>
          </w:r>
        </w:sdtContent>
      </w:sdt>
    </w:p>
    <w:p w:rsidR="00D9481E" w:rsidRPr="00E57726" w:rsidRDefault="00D9481E" w:rsidP="00750CAE">
      <w:pPr>
        <w:spacing w:after="200"/>
        <w:ind w:left="1701" w:hanging="1701"/>
      </w:pPr>
      <w:r w:rsidRPr="00E57726">
        <w:rPr>
          <w:b/>
        </w:rPr>
        <w:t>Kvalitetssikring</w:t>
      </w:r>
    </w:p>
    <w:p w:rsidR="00D9481E" w:rsidRPr="00E57726" w:rsidRDefault="0079248F" w:rsidP="00750CAE">
      <w:pPr>
        <w:spacing w:after="200"/>
        <w:ind w:left="1701" w:hanging="1701"/>
      </w:pPr>
      <w:r w:rsidRPr="00E57726">
        <w:rPr>
          <w:b/>
        </w:rPr>
        <w:t>Revisions</w:t>
      </w:r>
      <w:r w:rsidR="00D9481E" w:rsidRPr="00E57726">
        <w:rPr>
          <w:b/>
        </w:rPr>
        <w:t>nr.</w:t>
      </w:r>
      <w:r w:rsidR="00D9481E" w:rsidRPr="00E57726">
        <w:tab/>
      </w:r>
      <w:sdt>
        <w:sdtPr>
          <w:alias w:val="Quality Control Review Number"/>
          <w:tag w:val="ESDHQualityControlReviewNumber"/>
          <w:id w:val="1742902663"/>
          <w:placeholder>
            <w:docPart w:val="063D7761D36B444299D239422BF67B7F"/>
          </w:placeholder>
          <w:dataBinding w:prefixMappings="xmlns:ns0='Instant.IT.Orbicon.WordApp' " w:xpath="/ns0:OrbiconItem[1]/ns0:documentManagement[1]/ns0:ESDHQualityControlReviewNumber[1]" w:storeItemID="{9CB2E67E-A1FE-4F91-960F-E4DF34BDEE19}"/>
          <w:text/>
        </w:sdtPr>
        <w:sdtEndPr/>
        <w:sdtContent>
          <w:r w:rsidR="00587982">
            <w:t>0</w:t>
          </w:r>
        </w:sdtContent>
      </w:sdt>
    </w:p>
    <w:p w:rsidR="00D9481E" w:rsidRPr="00236E4D" w:rsidRDefault="00D9481E" w:rsidP="00750CAE">
      <w:pPr>
        <w:spacing w:after="200"/>
        <w:ind w:left="1701" w:hanging="1701"/>
      </w:pPr>
      <w:r w:rsidRPr="00236E4D">
        <w:rPr>
          <w:b/>
        </w:rPr>
        <w:t>Godkendt af</w:t>
      </w:r>
      <w:r w:rsidRPr="00236E4D">
        <w:tab/>
      </w:r>
      <w:sdt>
        <w:sdtPr>
          <w:alias w:val="Approved By"/>
          <w:tag w:val="ESDHApprovedBy"/>
          <w:id w:val="-1129008775"/>
          <w:placeholder>
            <w:docPart w:val="E42CFFD907A848F39B38245ABCA067AF"/>
          </w:placeholder>
          <w:showingPlcHdr/>
          <w:dataBinding w:prefixMappings="xmlns:ns0='Instant.IT.Orbicon.WordApp' " w:xpath="/ns0:OrbiconItem[1]/ns0:documentManagement[1]/ns0:ESDHApprovedBy[1]" w:storeItemID="{9CB2E67E-A1FE-4F91-960F-E4DF34BDEE19}"/>
          <w:text/>
        </w:sdtPr>
        <w:sdtEndPr/>
        <w:sdtContent>
          <w:r w:rsidR="003D556A" w:rsidRPr="00684334">
            <w:rPr>
              <w:rStyle w:val="Pladsholdertekst"/>
              <w:lang w:val="en-US"/>
            </w:rPr>
            <w:t>[</w:t>
          </w:r>
          <w:r w:rsidR="00684334" w:rsidRPr="00684334">
            <w:rPr>
              <w:rStyle w:val="Pladsholdertekst"/>
              <w:lang w:val="en-US"/>
            </w:rPr>
            <w:t>Approved By</w:t>
          </w:r>
          <w:r w:rsidR="003D556A" w:rsidRPr="00684334">
            <w:rPr>
              <w:rStyle w:val="Pladsholdertekst"/>
              <w:lang w:val="en-US"/>
            </w:rPr>
            <w:t>]</w:t>
          </w:r>
        </w:sdtContent>
      </w:sdt>
    </w:p>
    <w:p w:rsidR="00D9481E" w:rsidRPr="00233489" w:rsidRDefault="00D9481E" w:rsidP="00750CAE">
      <w:pPr>
        <w:spacing w:after="200"/>
        <w:ind w:left="1701" w:hanging="1701"/>
      </w:pPr>
      <w:r w:rsidRPr="00D9481E">
        <w:rPr>
          <w:b/>
        </w:rPr>
        <w:t>Udgivet</w:t>
      </w:r>
      <w:r w:rsidRPr="00233489">
        <w:tab/>
      </w:r>
      <w:sdt>
        <w:sdtPr>
          <w:alias w:val="Sent Date"/>
          <w:tag w:val="ESDHSentDate"/>
          <w:id w:val="2080164523"/>
          <w:placeholder>
            <w:docPart w:val="EB07AD1F60344246A394F795DDEE1D37"/>
          </w:placeholder>
          <w:dataBinding w:prefixMappings="xmlns:ns0='Instant.IT.Orbicon.WordApp' " w:xpath="/ns0:OrbiconItem[1]/ns0:documentManagement[1]/ns0:ESDHSentDate[1]" w:storeItemID="{9CB2E67E-A1FE-4F91-960F-E4DF34BDEE19}"/>
          <w:date w:fullDate="2015-06-26T00:00:00Z">
            <w:dateFormat w:val="dd-MM-yyyy"/>
            <w:lid w:val="da-DK"/>
            <w:storeMappedDataAs w:val="dateTime"/>
            <w:calendar w:val="gregorian"/>
          </w:date>
        </w:sdtPr>
        <w:sdtEndPr/>
        <w:sdtContent>
          <w:r w:rsidR="00D16494">
            <w:t>26-06-2015</w:t>
          </w:r>
        </w:sdtContent>
      </w:sdt>
    </w:p>
    <w:p w:rsidR="00D9481E" w:rsidRPr="00D9481E" w:rsidRDefault="00D9481E" w:rsidP="00D9481E"/>
    <w:p w:rsidR="00D9481E" w:rsidRPr="00D9481E" w:rsidRDefault="00D9481E" w:rsidP="00A12D57"/>
    <w:p w:rsidR="0056194D" w:rsidRDefault="00587982" w:rsidP="00A0206C">
      <w:pPr>
        <w:pStyle w:val="Overskriftafsnit"/>
        <w:ind w:right="-1135"/>
      </w:pPr>
      <w:r>
        <w:t>Indledning</w:t>
      </w:r>
    </w:p>
    <w:p w:rsidR="00587982" w:rsidRDefault="00CA571D" w:rsidP="00A0206C">
      <w:pPr>
        <w:pStyle w:val="Normalliste"/>
        <w:ind w:right="-1135"/>
      </w:pPr>
      <w:r>
        <w:t>DTU AQUA</w:t>
      </w:r>
      <w:r w:rsidR="00587982">
        <w:t xml:space="preserve"> har udtrykt bekymring for </w:t>
      </w:r>
      <w:r>
        <w:t>Tude Ådal projektets konsekvenser for ørredsmoltens overlevelse gennem projektområdet</w:t>
      </w:r>
      <w:r w:rsidR="00587982">
        <w:t xml:space="preserve">. </w:t>
      </w:r>
    </w:p>
    <w:p w:rsidR="00587982" w:rsidRDefault="00587982" w:rsidP="00A0206C">
      <w:pPr>
        <w:pStyle w:val="Normalliste"/>
        <w:ind w:right="-1135"/>
      </w:pPr>
    </w:p>
    <w:p w:rsidR="00CA571D" w:rsidRDefault="00587982" w:rsidP="00CA571D">
      <w:pPr>
        <w:pStyle w:val="Normalliste"/>
        <w:ind w:right="-1135"/>
      </w:pPr>
      <w:r>
        <w:t xml:space="preserve">På møde den </w:t>
      </w:r>
      <w:r w:rsidR="00CA571D">
        <w:t>27</w:t>
      </w:r>
      <w:r>
        <w:t xml:space="preserve">. maj 2015 blev det derfor aftalt at udføre </w:t>
      </w:r>
      <w:r w:rsidR="00CA571D">
        <w:t>konsekvensberegninger for forskellige indsatser til at sikre smoltens overlevelse bedre:</w:t>
      </w:r>
    </w:p>
    <w:p w:rsidR="00CA571D" w:rsidRDefault="00CA571D" w:rsidP="00CA571D">
      <w:pPr>
        <w:pStyle w:val="Normalliste"/>
        <w:ind w:right="-1135"/>
      </w:pPr>
    </w:p>
    <w:p w:rsidR="00E31764" w:rsidRDefault="00CA571D" w:rsidP="00CA571D">
      <w:pPr>
        <w:pStyle w:val="Normalliste"/>
        <w:numPr>
          <w:ilvl w:val="0"/>
          <w:numId w:val="15"/>
        </w:numPr>
        <w:ind w:right="-1135"/>
      </w:pPr>
      <w:r>
        <w:t>Hjerteklap</w:t>
      </w:r>
      <w:r w:rsidR="00333CD4">
        <w:t xml:space="preserve"> i Bækkerenden under Broholmvej</w:t>
      </w:r>
      <w:r w:rsidR="00E31764">
        <w:t>,</w:t>
      </w:r>
      <w:r>
        <w:t xml:space="preserve"> </w:t>
      </w:r>
    </w:p>
    <w:p w:rsidR="00CA571D" w:rsidRDefault="00CA571D" w:rsidP="00E31764">
      <w:pPr>
        <w:pStyle w:val="Normalliste"/>
        <w:numPr>
          <w:ilvl w:val="1"/>
          <w:numId w:val="15"/>
        </w:numPr>
        <w:ind w:right="-1135"/>
      </w:pPr>
      <w:r>
        <w:t>der forhindrer vand fra Lille Vejlen at stuve tilbage i Store vejlen.</w:t>
      </w:r>
    </w:p>
    <w:p w:rsidR="00E31764" w:rsidRDefault="00CA571D" w:rsidP="00CA571D">
      <w:pPr>
        <w:pStyle w:val="Normalliste"/>
        <w:numPr>
          <w:ilvl w:val="0"/>
          <w:numId w:val="15"/>
        </w:numPr>
        <w:ind w:right="-1135"/>
      </w:pPr>
      <w:r>
        <w:t>Brinkdiger til kote 0,30 meter DVR90 langs Tude Å gennem Lille Vejlen</w:t>
      </w:r>
      <w:r w:rsidR="00E31764">
        <w:t>,</w:t>
      </w:r>
    </w:p>
    <w:p w:rsidR="00CA571D" w:rsidRDefault="00E31764" w:rsidP="00E31764">
      <w:pPr>
        <w:pStyle w:val="Normalliste"/>
        <w:numPr>
          <w:ilvl w:val="1"/>
          <w:numId w:val="15"/>
        </w:numPr>
        <w:ind w:right="-1135"/>
      </w:pPr>
      <w:r>
        <w:t>der forhindrer smolten i at trænge ind i de lavvandede områder i Lille Vejlen</w:t>
      </w:r>
      <w:r w:rsidR="00CA571D">
        <w:t>.</w:t>
      </w:r>
    </w:p>
    <w:p w:rsidR="00E31764" w:rsidRDefault="00E31764" w:rsidP="00CA571D">
      <w:pPr>
        <w:pStyle w:val="Normalliste"/>
        <w:numPr>
          <w:ilvl w:val="0"/>
          <w:numId w:val="15"/>
        </w:numPr>
        <w:ind w:right="-1135"/>
      </w:pPr>
      <w:r>
        <w:t>L</w:t>
      </w:r>
      <w:r w:rsidR="00CA571D">
        <w:t xml:space="preserve">odrette brevsprækker </w:t>
      </w:r>
      <w:r w:rsidR="00333CD4">
        <w:t xml:space="preserve">(20 cm fra kote 0 til -1 meter DVR90) </w:t>
      </w:r>
      <w:r w:rsidR="00CA571D">
        <w:t>i højvandslukket i Tjokholmdæmningen som</w:t>
      </w:r>
      <w:r>
        <w:t>,</w:t>
      </w:r>
    </w:p>
    <w:p w:rsidR="00E31764" w:rsidRDefault="00CA571D" w:rsidP="00E31764">
      <w:pPr>
        <w:pStyle w:val="Normalliste"/>
        <w:numPr>
          <w:ilvl w:val="1"/>
          <w:numId w:val="15"/>
        </w:numPr>
        <w:ind w:right="-1135"/>
      </w:pPr>
      <w:r>
        <w:t>dels øger s</w:t>
      </w:r>
      <w:r w:rsidR="00E31764">
        <w:t>a</w:t>
      </w:r>
      <w:r>
        <w:t xml:space="preserve">ltvandsindtrængen og </w:t>
      </w:r>
      <w:r w:rsidR="00E31764">
        <w:t xml:space="preserve">dermed saliniteten i projektområdet, </w:t>
      </w:r>
    </w:p>
    <w:p w:rsidR="00CA571D" w:rsidRDefault="00E31764" w:rsidP="00E31764">
      <w:pPr>
        <w:pStyle w:val="Normalliste"/>
        <w:numPr>
          <w:ilvl w:val="1"/>
          <w:numId w:val="15"/>
        </w:numPr>
        <w:ind w:right="-1135"/>
      </w:pPr>
      <w:r>
        <w:t>samt giver mulighed for faunapassage.</w:t>
      </w:r>
    </w:p>
    <w:p w:rsidR="00CA2588" w:rsidRDefault="00CA2588" w:rsidP="00A0206C">
      <w:pPr>
        <w:pStyle w:val="ReferatTekstPunktopstilling"/>
        <w:spacing w:line="360" w:lineRule="atLeast"/>
        <w:ind w:left="0" w:right="-1135"/>
      </w:pPr>
    </w:p>
    <w:p w:rsidR="00CA2588" w:rsidRDefault="00CA2588" w:rsidP="00A0206C">
      <w:pPr>
        <w:pStyle w:val="Overskriftafsnit"/>
        <w:ind w:right="-1135"/>
      </w:pPr>
      <w:r>
        <w:t>Resultater</w:t>
      </w:r>
      <w:r w:rsidR="00711F21">
        <w:t xml:space="preserve"> for indsatser for ørredsmolt</w:t>
      </w:r>
    </w:p>
    <w:p w:rsidR="00CA2588" w:rsidRDefault="00E31764" w:rsidP="00A0206C">
      <w:pPr>
        <w:pStyle w:val="ReferatTekstPunktopstilling"/>
        <w:spacing w:line="360" w:lineRule="atLeast"/>
        <w:ind w:left="0" w:right="-1135"/>
      </w:pPr>
      <w:r>
        <w:t>Der er således gennemført 3</w:t>
      </w:r>
      <w:r w:rsidR="00CA2588">
        <w:t xml:space="preserve"> scenarieberegninger </w:t>
      </w:r>
      <w:r>
        <w:t xml:space="preserve">effekt af hjerteklap, brinkdiger og brevsprækker, samt et scenarier der kombinerer alle 3 indsatser. </w:t>
      </w:r>
      <w:r w:rsidR="00CA2588">
        <w:t>Nedenstående tabeller viser de fundne resultater</w:t>
      </w:r>
      <w:r w:rsidR="00B57C6C">
        <w:t xml:space="preserve"> i Tude Å ved 3 lokaliteter, udløb Vårby Å</w:t>
      </w:r>
      <w:r w:rsidR="00D85C27">
        <w:t>, indløb til projektområde og i projektområdet</w:t>
      </w:r>
      <w:r w:rsidR="00CA2588">
        <w:t>.</w:t>
      </w:r>
      <w:r w:rsidR="0092648B">
        <w:t xml:space="preserve"> </w:t>
      </w:r>
    </w:p>
    <w:p w:rsidR="00D85C27" w:rsidRDefault="00D85C27" w:rsidP="00A0206C">
      <w:pPr>
        <w:pStyle w:val="ReferatTekstPunktopstilling"/>
        <w:spacing w:line="360" w:lineRule="atLeast"/>
        <w:ind w:left="0" w:right="-1135"/>
      </w:pPr>
    </w:p>
    <w:p w:rsidR="00D85C27" w:rsidRDefault="00D85C27" w:rsidP="00A0206C">
      <w:pPr>
        <w:pStyle w:val="ReferatTekstPunktopstilling"/>
        <w:spacing w:line="360" w:lineRule="atLeast"/>
        <w:ind w:left="0" w:right="-1135"/>
      </w:pPr>
      <w:r>
        <w:t>Alle resultater er analyseret ud fra timeværdier og de kan derfor adskille sig en smule f</w:t>
      </w:r>
      <w:r w:rsidR="0092648B">
        <w:t>ra den tekniske forundersøgelse, der tager udgangspunkt i modelresultater på dagsbasis.</w:t>
      </w:r>
    </w:p>
    <w:p w:rsidR="00E31764" w:rsidRDefault="00E31764" w:rsidP="00A0206C">
      <w:pPr>
        <w:pStyle w:val="ReferatTekstPunktopstilling"/>
        <w:spacing w:line="360" w:lineRule="atLeast"/>
        <w:ind w:left="0" w:right="-1135"/>
      </w:pPr>
    </w:p>
    <w:tbl>
      <w:tblPr>
        <w:tblStyle w:val="Tabelgitter-lys"/>
        <w:tblW w:w="8642" w:type="dxa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05"/>
        <w:gridCol w:w="1489"/>
        <w:gridCol w:w="1417"/>
      </w:tblGrid>
      <w:tr w:rsidR="00315D2C" w:rsidTr="00E31764">
        <w:tc>
          <w:tcPr>
            <w:tcW w:w="1980" w:type="dxa"/>
          </w:tcPr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</w:pPr>
            <w:r>
              <w:t>Vandstand i Tude Å</w:t>
            </w:r>
          </w:p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</w:pPr>
            <w:r>
              <w:t xml:space="preserve">[meter DVR90] </w:t>
            </w:r>
          </w:p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</w:pPr>
            <w:r>
              <w:t>Station 29415</w:t>
            </w:r>
          </w:p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</w:pPr>
            <w:r>
              <w:t>Tilløb Vårby Å</w:t>
            </w:r>
          </w:p>
        </w:tc>
        <w:tc>
          <w:tcPr>
            <w:tcW w:w="1276" w:type="dxa"/>
          </w:tcPr>
          <w:p w:rsidR="00315D2C" w:rsidRDefault="00315D2C" w:rsidP="00315D2C">
            <w:pPr>
              <w:pStyle w:val="ReferatTekstPunktopstilling"/>
              <w:spacing w:line="360" w:lineRule="atLeast"/>
              <w:ind w:left="0" w:right="26"/>
              <w:jc w:val="center"/>
            </w:pPr>
            <w:r>
              <w:t>Reference</w:t>
            </w:r>
          </w:p>
          <w:p w:rsidR="00315D2C" w:rsidRDefault="00315D2C" w:rsidP="00315D2C">
            <w:pPr>
              <w:pStyle w:val="ReferatTekstPunktopstilling"/>
              <w:spacing w:line="360" w:lineRule="atLeast"/>
              <w:ind w:left="0" w:right="26"/>
              <w:jc w:val="center"/>
            </w:pPr>
            <w:r>
              <w:t>TFU/lavt M brinker</w:t>
            </w:r>
            <w:r>
              <w:rPr>
                <w:rStyle w:val="Fodnotehenvisning"/>
              </w:rPr>
              <w:footnoteReference w:id="1"/>
            </w:r>
          </w:p>
          <w:p w:rsidR="00315D2C" w:rsidRDefault="00315D2C" w:rsidP="00315D2C">
            <w:pPr>
              <w:pStyle w:val="ReferatTekstPunktopstilling"/>
              <w:spacing w:line="360" w:lineRule="atLeast"/>
              <w:ind w:left="0" w:right="26"/>
              <w:jc w:val="center"/>
            </w:pPr>
          </w:p>
        </w:tc>
        <w:tc>
          <w:tcPr>
            <w:tcW w:w="1275" w:type="dxa"/>
          </w:tcPr>
          <w:p w:rsidR="00315D2C" w:rsidRDefault="00315D2C" w:rsidP="00315D2C">
            <w:pPr>
              <w:pStyle w:val="ReferatTekstPunktopstilling"/>
              <w:spacing w:line="360" w:lineRule="atLeast"/>
              <w:ind w:left="0" w:right="-37"/>
              <w:jc w:val="center"/>
            </w:pPr>
            <w:r>
              <w:t>Scenarie 1</w:t>
            </w:r>
          </w:p>
          <w:p w:rsidR="00315D2C" w:rsidRDefault="00315D2C" w:rsidP="00315D2C">
            <w:pPr>
              <w:pStyle w:val="ReferatTekstPunktopstilling"/>
              <w:spacing w:line="360" w:lineRule="atLeast"/>
              <w:ind w:left="0" w:right="-37"/>
              <w:jc w:val="center"/>
            </w:pPr>
            <w:r>
              <w:t>Hjerteklap</w:t>
            </w:r>
          </w:p>
        </w:tc>
        <w:tc>
          <w:tcPr>
            <w:tcW w:w="1205" w:type="dxa"/>
          </w:tcPr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>Scenarie 2</w:t>
            </w:r>
          </w:p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>Brinkdiger</w:t>
            </w:r>
          </w:p>
        </w:tc>
        <w:tc>
          <w:tcPr>
            <w:tcW w:w="1489" w:type="dxa"/>
          </w:tcPr>
          <w:p w:rsidR="00315D2C" w:rsidRDefault="00315D2C" w:rsidP="00315D2C">
            <w:pPr>
              <w:pStyle w:val="ReferatTekstPunktopstilling"/>
              <w:spacing w:line="360" w:lineRule="atLeast"/>
              <w:ind w:left="0" w:right="-37"/>
              <w:jc w:val="center"/>
            </w:pPr>
            <w:r>
              <w:t>Scenarie 3</w:t>
            </w:r>
          </w:p>
          <w:p w:rsidR="00315D2C" w:rsidRDefault="00315D2C" w:rsidP="00315D2C">
            <w:pPr>
              <w:pStyle w:val="ReferatTekstPunktopstilling"/>
              <w:spacing w:line="360" w:lineRule="atLeast"/>
              <w:ind w:left="0" w:right="-37"/>
              <w:jc w:val="center"/>
            </w:pPr>
            <w:r>
              <w:t>Brevsprække</w:t>
            </w:r>
          </w:p>
        </w:tc>
        <w:tc>
          <w:tcPr>
            <w:tcW w:w="1417" w:type="dxa"/>
          </w:tcPr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>Scenarie 4</w:t>
            </w:r>
          </w:p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 xml:space="preserve">Kombination </w:t>
            </w:r>
          </w:p>
        </w:tc>
      </w:tr>
      <w:tr w:rsidR="00315D2C" w:rsidTr="00E31764">
        <w:tc>
          <w:tcPr>
            <w:tcW w:w="1980" w:type="dxa"/>
          </w:tcPr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</w:pPr>
            <w:r>
              <w:t>Middel</w:t>
            </w:r>
          </w:p>
        </w:tc>
        <w:tc>
          <w:tcPr>
            <w:tcW w:w="1276" w:type="dxa"/>
          </w:tcPr>
          <w:p w:rsidR="00315D2C" w:rsidRPr="006B79FF" w:rsidRDefault="00315D2C" w:rsidP="00315D2C">
            <w:pPr>
              <w:jc w:val="center"/>
            </w:pPr>
            <w:r>
              <w:t>0,24/0,24</w:t>
            </w:r>
          </w:p>
        </w:tc>
        <w:tc>
          <w:tcPr>
            <w:tcW w:w="1275" w:type="dxa"/>
          </w:tcPr>
          <w:p w:rsidR="00315D2C" w:rsidRPr="006B79FF" w:rsidRDefault="00315D2C" w:rsidP="00315D2C">
            <w:pPr>
              <w:jc w:val="center"/>
            </w:pPr>
            <w:r>
              <w:t>0,24</w:t>
            </w:r>
          </w:p>
        </w:tc>
        <w:tc>
          <w:tcPr>
            <w:tcW w:w="1205" w:type="dxa"/>
          </w:tcPr>
          <w:p w:rsidR="00315D2C" w:rsidRPr="006B79FF" w:rsidRDefault="00315D2C" w:rsidP="00315D2C">
            <w:pPr>
              <w:jc w:val="center"/>
            </w:pPr>
            <w:r>
              <w:t>0,25</w:t>
            </w:r>
          </w:p>
        </w:tc>
        <w:tc>
          <w:tcPr>
            <w:tcW w:w="1489" w:type="dxa"/>
          </w:tcPr>
          <w:p w:rsidR="00315D2C" w:rsidRPr="006B79FF" w:rsidRDefault="00315D2C" w:rsidP="00315D2C">
            <w:pPr>
              <w:jc w:val="center"/>
            </w:pPr>
            <w:r>
              <w:t>0,24</w:t>
            </w:r>
          </w:p>
        </w:tc>
        <w:tc>
          <w:tcPr>
            <w:tcW w:w="1417" w:type="dxa"/>
          </w:tcPr>
          <w:p w:rsidR="00315D2C" w:rsidRPr="006B79FF" w:rsidRDefault="00315D2C" w:rsidP="00315D2C">
            <w:pPr>
              <w:jc w:val="center"/>
            </w:pPr>
            <w:r>
              <w:t>0,26</w:t>
            </w:r>
          </w:p>
        </w:tc>
      </w:tr>
      <w:tr w:rsidR="00315D2C" w:rsidTr="00E31764">
        <w:tc>
          <w:tcPr>
            <w:tcW w:w="1980" w:type="dxa"/>
          </w:tcPr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</w:pPr>
            <w:r>
              <w:t>Minimum</w:t>
            </w:r>
          </w:p>
        </w:tc>
        <w:tc>
          <w:tcPr>
            <w:tcW w:w="1276" w:type="dxa"/>
          </w:tcPr>
          <w:p w:rsidR="00315D2C" w:rsidRPr="006B79FF" w:rsidRDefault="00315D2C" w:rsidP="00315D2C">
            <w:pPr>
              <w:jc w:val="center"/>
            </w:pPr>
            <w:r>
              <w:t>-0,29/-0,29</w:t>
            </w:r>
          </w:p>
        </w:tc>
        <w:tc>
          <w:tcPr>
            <w:tcW w:w="1275" w:type="dxa"/>
          </w:tcPr>
          <w:p w:rsidR="00315D2C" w:rsidRPr="006B79FF" w:rsidRDefault="00315D2C" w:rsidP="00315D2C">
            <w:pPr>
              <w:jc w:val="center"/>
            </w:pPr>
            <w:r>
              <w:t>-0,29</w:t>
            </w:r>
          </w:p>
        </w:tc>
        <w:tc>
          <w:tcPr>
            <w:tcW w:w="1205" w:type="dxa"/>
          </w:tcPr>
          <w:p w:rsidR="00315D2C" w:rsidRPr="006B79FF" w:rsidRDefault="00315D2C" w:rsidP="00315D2C">
            <w:pPr>
              <w:jc w:val="center"/>
            </w:pPr>
            <w:r>
              <w:t>-0,28</w:t>
            </w:r>
          </w:p>
        </w:tc>
        <w:tc>
          <w:tcPr>
            <w:tcW w:w="1489" w:type="dxa"/>
          </w:tcPr>
          <w:p w:rsidR="00315D2C" w:rsidRPr="006B79FF" w:rsidRDefault="00315D2C" w:rsidP="00315D2C">
            <w:pPr>
              <w:jc w:val="center"/>
            </w:pPr>
            <w:r>
              <w:t>-0,28</w:t>
            </w:r>
          </w:p>
        </w:tc>
        <w:tc>
          <w:tcPr>
            <w:tcW w:w="1417" w:type="dxa"/>
          </w:tcPr>
          <w:p w:rsidR="00315D2C" w:rsidRPr="006B79FF" w:rsidRDefault="00315D2C" w:rsidP="00315D2C">
            <w:pPr>
              <w:jc w:val="center"/>
            </w:pPr>
            <w:r>
              <w:t>-0,29</w:t>
            </w:r>
          </w:p>
        </w:tc>
      </w:tr>
      <w:tr w:rsidR="00315D2C" w:rsidTr="00E31764">
        <w:tc>
          <w:tcPr>
            <w:tcW w:w="1980" w:type="dxa"/>
          </w:tcPr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</w:pPr>
            <w:r>
              <w:t>Maksimum</w:t>
            </w:r>
          </w:p>
        </w:tc>
        <w:tc>
          <w:tcPr>
            <w:tcW w:w="1276" w:type="dxa"/>
          </w:tcPr>
          <w:p w:rsidR="00315D2C" w:rsidRPr="006B79FF" w:rsidRDefault="00315D2C" w:rsidP="00315D2C">
            <w:pPr>
              <w:jc w:val="center"/>
            </w:pPr>
            <w:r>
              <w:t>1,46/1,36</w:t>
            </w:r>
          </w:p>
        </w:tc>
        <w:tc>
          <w:tcPr>
            <w:tcW w:w="1275" w:type="dxa"/>
          </w:tcPr>
          <w:p w:rsidR="00315D2C" w:rsidRPr="006B79FF" w:rsidRDefault="00315D2C" w:rsidP="00315D2C">
            <w:pPr>
              <w:jc w:val="center"/>
            </w:pPr>
            <w:r>
              <w:t>1,37</w:t>
            </w:r>
          </w:p>
        </w:tc>
        <w:tc>
          <w:tcPr>
            <w:tcW w:w="1205" w:type="dxa"/>
          </w:tcPr>
          <w:p w:rsidR="00315D2C" w:rsidRPr="006B79FF" w:rsidRDefault="00315D2C" w:rsidP="00315D2C">
            <w:pPr>
              <w:jc w:val="center"/>
            </w:pPr>
            <w:r>
              <w:t>1,40</w:t>
            </w:r>
          </w:p>
        </w:tc>
        <w:tc>
          <w:tcPr>
            <w:tcW w:w="1489" w:type="dxa"/>
          </w:tcPr>
          <w:p w:rsidR="00315D2C" w:rsidRPr="006B79FF" w:rsidRDefault="00315D2C" w:rsidP="00315D2C">
            <w:pPr>
              <w:jc w:val="center"/>
            </w:pPr>
            <w:r>
              <w:t>1,36</w:t>
            </w:r>
          </w:p>
        </w:tc>
        <w:tc>
          <w:tcPr>
            <w:tcW w:w="1417" w:type="dxa"/>
          </w:tcPr>
          <w:p w:rsidR="00315D2C" w:rsidRPr="006B79FF" w:rsidRDefault="00315D2C" w:rsidP="00315D2C">
            <w:pPr>
              <w:jc w:val="center"/>
            </w:pPr>
            <w:r>
              <w:t>1,41</w:t>
            </w:r>
          </w:p>
        </w:tc>
      </w:tr>
      <w:tr w:rsidR="00315D2C" w:rsidTr="00E31764">
        <w:tc>
          <w:tcPr>
            <w:tcW w:w="1980" w:type="dxa"/>
          </w:tcPr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</w:pPr>
            <w:r>
              <w:t>Vintermiddel</w:t>
            </w:r>
          </w:p>
        </w:tc>
        <w:tc>
          <w:tcPr>
            <w:tcW w:w="1276" w:type="dxa"/>
          </w:tcPr>
          <w:p w:rsidR="00315D2C" w:rsidRPr="006B79FF" w:rsidRDefault="00315D2C" w:rsidP="00315D2C">
            <w:pPr>
              <w:jc w:val="center"/>
            </w:pPr>
            <w:r>
              <w:t>0,40/0,39</w:t>
            </w:r>
          </w:p>
        </w:tc>
        <w:tc>
          <w:tcPr>
            <w:tcW w:w="1275" w:type="dxa"/>
          </w:tcPr>
          <w:p w:rsidR="00315D2C" w:rsidRPr="006B79FF" w:rsidRDefault="00315D2C" w:rsidP="00315D2C">
            <w:pPr>
              <w:jc w:val="center"/>
            </w:pPr>
            <w:r>
              <w:t>0,39</w:t>
            </w:r>
          </w:p>
        </w:tc>
        <w:tc>
          <w:tcPr>
            <w:tcW w:w="1205" w:type="dxa"/>
          </w:tcPr>
          <w:p w:rsidR="00315D2C" w:rsidRPr="006B79FF" w:rsidRDefault="00315D2C" w:rsidP="00315D2C">
            <w:pPr>
              <w:jc w:val="center"/>
            </w:pPr>
            <w:r>
              <w:t>0,40</w:t>
            </w:r>
          </w:p>
        </w:tc>
        <w:tc>
          <w:tcPr>
            <w:tcW w:w="1489" w:type="dxa"/>
          </w:tcPr>
          <w:p w:rsidR="00315D2C" w:rsidRPr="006B79FF" w:rsidRDefault="00315D2C" w:rsidP="00315D2C">
            <w:pPr>
              <w:jc w:val="center"/>
            </w:pPr>
            <w:r>
              <w:t>0,39</w:t>
            </w:r>
          </w:p>
        </w:tc>
        <w:tc>
          <w:tcPr>
            <w:tcW w:w="1417" w:type="dxa"/>
          </w:tcPr>
          <w:p w:rsidR="00315D2C" w:rsidRPr="006B79FF" w:rsidRDefault="00315D2C" w:rsidP="00315D2C">
            <w:pPr>
              <w:jc w:val="center"/>
            </w:pPr>
            <w:r>
              <w:t>0,40</w:t>
            </w:r>
          </w:p>
        </w:tc>
      </w:tr>
      <w:tr w:rsidR="00315D2C" w:rsidTr="00E31764">
        <w:tc>
          <w:tcPr>
            <w:tcW w:w="1980" w:type="dxa"/>
          </w:tcPr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</w:pPr>
            <w:r>
              <w:t xml:space="preserve">Sommermiddel </w:t>
            </w:r>
          </w:p>
        </w:tc>
        <w:tc>
          <w:tcPr>
            <w:tcW w:w="1276" w:type="dxa"/>
          </w:tcPr>
          <w:p w:rsidR="00315D2C" w:rsidRPr="006B79FF" w:rsidRDefault="00315D2C" w:rsidP="00315D2C">
            <w:pPr>
              <w:jc w:val="center"/>
            </w:pPr>
            <w:r>
              <w:t>0,09/0,09</w:t>
            </w:r>
          </w:p>
        </w:tc>
        <w:tc>
          <w:tcPr>
            <w:tcW w:w="1275" w:type="dxa"/>
          </w:tcPr>
          <w:p w:rsidR="00315D2C" w:rsidRPr="006B79FF" w:rsidRDefault="00315D2C" w:rsidP="00315D2C">
            <w:pPr>
              <w:jc w:val="center"/>
            </w:pPr>
            <w:r>
              <w:t>0,09</w:t>
            </w:r>
          </w:p>
        </w:tc>
        <w:tc>
          <w:tcPr>
            <w:tcW w:w="1205" w:type="dxa"/>
          </w:tcPr>
          <w:p w:rsidR="00315D2C" w:rsidRPr="006B79FF" w:rsidRDefault="00315D2C" w:rsidP="00315D2C">
            <w:pPr>
              <w:jc w:val="center"/>
            </w:pPr>
            <w:r>
              <w:t>0,10</w:t>
            </w:r>
          </w:p>
        </w:tc>
        <w:tc>
          <w:tcPr>
            <w:tcW w:w="1489" w:type="dxa"/>
          </w:tcPr>
          <w:p w:rsidR="00315D2C" w:rsidRPr="006B79FF" w:rsidRDefault="00315D2C" w:rsidP="00315D2C">
            <w:pPr>
              <w:jc w:val="center"/>
            </w:pPr>
            <w:r>
              <w:t>0,10</w:t>
            </w:r>
          </w:p>
        </w:tc>
        <w:tc>
          <w:tcPr>
            <w:tcW w:w="1417" w:type="dxa"/>
          </w:tcPr>
          <w:p w:rsidR="00315D2C" w:rsidRDefault="00315D2C" w:rsidP="00315D2C">
            <w:pPr>
              <w:jc w:val="center"/>
            </w:pPr>
            <w:r>
              <w:t>0,11</w:t>
            </w:r>
          </w:p>
        </w:tc>
      </w:tr>
    </w:tbl>
    <w:p w:rsidR="00E31764" w:rsidRDefault="00E31764" w:rsidP="00743899">
      <w:pPr>
        <w:pStyle w:val="ReferatTekstPunktopstilling"/>
        <w:spacing w:line="360" w:lineRule="atLeast"/>
        <w:ind w:left="0" w:right="-1419"/>
      </w:pPr>
    </w:p>
    <w:p w:rsidR="00CA2588" w:rsidRDefault="00E31764" w:rsidP="00743899">
      <w:pPr>
        <w:pStyle w:val="ReferatTekstPunktopstilling"/>
        <w:spacing w:line="360" w:lineRule="atLeast"/>
        <w:ind w:left="0" w:right="-1419"/>
      </w:pPr>
      <w:r>
        <w:t>B</w:t>
      </w:r>
      <w:r w:rsidR="00D85C27">
        <w:t xml:space="preserve">eregningerne viser, at vandstanden i Tude Å ved udløb af Vårby Å </w:t>
      </w:r>
      <w:r w:rsidR="00315D2C">
        <w:t>stiger maksimalt 1 cm ved de 3 scenarier hver for sig, mens vandstanden stiger 2 cm, hvis alle 3 indsatser kombineres.</w:t>
      </w:r>
      <w:r w:rsidR="00D85C27">
        <w:t xml:space="preserve"> </w:t>
      </w:r>
    </w:p>
    <w:p w:rsidR="00315D2C" w:rsidRDefault="00315D2C" w:rsidP="00315D2C">
      <w:pPr>
        <w:pStyle w:val="ReferatTekstPunktopstilling"/>
        <w:spacing w:line="360" w:lineRule="atLeast"/>
        <w:ind w:left="0" w:right="-1419"/>
      </w:pPr>
    </w:p>
    <w:tbl>
      <w:tblPr>
        <w:tblStyle w:val="Tabelgitter-lys"/>
        <w:tblW w:w="8642" w:type="dxa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05"/>
        <w:gridCol w:w="1489"/>
        <w:gridCol w:w="1417"/>
      </w:tblGrid>
      <w:tr w:rsidR="00B23E90" w:rsidTr="00E95710">
        <w:tc>
          <w:tcPr>
            <w:tcW w:w="1980" w:type="dxa"/>
          </w:tcPr>
          <w:p w:rsidR="00B23E90" w:rsidRDefault="00B23E90" w:rsidP="00B23E90">
            <w:pPr>
              <w:pStyle w:val="ReferatTekstPunktopstilling"/>
              <w:spacing w:line="360" w:lineRule="atLeast"/>
              <w:ind w:left="0" w:right="0"/>
            </w:pPr>
            <w:r>
              <w:t>Vandstand i Tude Å</w:t>
            </w:r>
          </w:p>
          <w:p w:rsidR="00B23E90" w:rsidRDefault="00B23E90" w:rsidP="00B23E90">
            <w:pPr>
              <w:pStyle w:val="ReferatTekstPunktopstilling"/>
              <w:spacing w:line="360" w:lineRule="atLeast"/>
              <w:ind w:left="0" w:right="0"/>
            </w:pPr>
            <w:r>
              <w:t xml:space="preserve">[meter DVR90] </w:t>
            </w:r>
          </w:p>
          <w:p w:rsidR="00B23E90" w:rsidRDefault="00B23E90" w:rsidP="00B23E90">
            <w:pPr>
              <w:pStyle w:val="ReferatTekstPunktopstilling"/>
              <w:spacing w:line="360" w:lineRule="atLeast"/>
              <w:ind w:left="0" w:right="0"/>
            </w:pPr>
            <w:r>
              <w:t>Station 31524</w:t>
            </w:r>
          </w:p>
          <w:p w:rsidR="00B23E90" w:rsidRDefault="00B23E90" w:rsidP="00B23E90">
            <w:pPr>
              <w:pStyle w:val="ReferatTekstPunktopstilling"/>
              <w:spacing w:line="360" w:lineRule="atLeast"/>
              <w:ind w:left="0" w:right="0"/>
            </w:pPr>
            <w:r>
              <w:t>Indløb projekt</w:t>
            </w:r>
          </w:p>
        </w:tc>
        <w:tc>
          <w:tcPr>
            <w:tcW w:w="1276" w:type="dxa"/>
          </w:tcPr>
          <w:p w:rsidR="00B23E90" w:rsidRDefault="00B23E90" w:rsidP="00B23E90">
            <w:pPr>
              <w:pStyle w:val="ReferatTekstPunktopstilling"/>
              <w:spacing w:line="360" w:lineRule="atLeast"/>
              <w:ind w:left="0" w:right="26"/>
              <w:jc w:val="center"/>
            </w:pPr>
            <w:r>
              <w:t>Reference</w:t>
            </w:r>
          </w:p>
          <w:p w:rsidR="00B23E90" w:rsidRDefault="00B23E90" w:rsidP="00B23E90">
            <w:pPr>
              <w:pStyle w:val="ReferatTekstPunktopstilling"/>
              <w:spacing w:line="360" w:lineRule="atLeast"/>
              <w:ind w:left="0" w:right="26"/>
              <w:jc w:val="center"/>
            </w:pPr>
            <w:r>
              <w:t>TFU/lavt M brinker</w:t>
            </w:r>
            <w:r>
              <w:rPr>
                <w:rStyle w:val="Fodnotehenvisning"/>
              </w:rPr>
              <w:footnoteReference w:id="2"/>
            </w:r>
          </w:p>
          <w:p w:rsidR="00B23E90" w:rsidRDefault="00B23E90" w:rsidP="00B23E90">
            <w:pPr>
              <w:pStyle w:val="ReferatTekstPunktopstilling"/>
              <w:spacing w:line="360" w:lineRule="atLeast"/>
              <w:ind w:left="0" w:right="26"/>
              <w:jc w:val="center"/>
            </w:pPr>
          </w:p>
        </w:tc>
        <w:tc>
          <w:tcPr>
            <w:tcW w:w="1275" w:type="dxa"/>
          </w:tcPr>
          <w:p w:rsidR="00B23E90" w:rsidRDefault="00B23E90" w:rsidP="00B23E90">
            <w:pPr>
              <w:pStyle w:val="ReferatTekstPunktopstilling"/>
              <w:spacing w:line="360" w:lineRule="atLeast"/>
              <w:ind w:left="0" w:right="-37"/>
              <w:jc w:val="center"/>
            </w:pPr>
            <w:r>
              <w:t>Scenarie 1</w:t>
            </w:r>
          </w:p>
          <w:p w:rsidR="00B23E90" w:rsidRDefault="00B23E90" w:rsidP="00B23E90">
            <w:pPr>
              <w:pStyle w:val="ReferatTekstPunktopstilling"/>
              <w:spacing w:line="360" w:lineRule="atLeast"/>
              <w:ind w:left="0" w:right="-37"/>
              <w:jc w:val="center"/>
            </w:pPr>
            <w:r>
              <w:t>Hjerteklap</w:t>
            </w:r>
          </w:p>
        </w:tc>
        <w:tc>
          <w:tcPr>
            <w:tcW w:w="1205" w:type="dxa"/>
          </w:tcPr>
          <w:p w:rsidR="00B23E90" w:rsidRDefault="00B23E90" w:rsidP="00B23E90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>Scenarie 2</w:t>
            </w:r>
          </w:p>
          <w:p w:rsidR="00B23E90" w:rsidRDefault="00B23E90" w:rsidP="00B23E90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>Brinkdiger</w:t>
            </w:r>
          </w:p>
        </w:tc>
        <w:tc>
          <w:tcPr>
            <w:tcW w:w="1489" w:type="dxa"/>
          </w:tcPr>
          <w:p w:rsidR="00B23E90" w:rsidRDefault="00B23E90" w:rsidP="00B23E90">
            <w:pPr>
              <w:pStyle w:val="ReferatTekstPunktopstilling"/>
              <w:spacing w:line="360" w:lineRule="atLeast"/>
              <w:ind w:left="0" w:right="-37"/>
              <w:jc w:val="center"/>
            </w:pPr>
            <w:r>
              <w:t>Scenarie 3</w:t>
            </w:r>
          </w:p>
          <w:p w:rsidR="00B23E90" w:rsidRDefault="00B23E90" w:rsidP="00B23E90">
            <w:pPr>
              <w:pStyle w:val="ReferatTekstPunktopstilling"/>
              <w:spacing w:line="360" w:lineRule="atLeast"/>
              <w:ind w:left="0" w:right="-37"/>
              <w:jc w:val="center"/>
            </w:pPr>
            <w:r>
              <w:t>Brevsprække</w:t>
            </w:r>
          </w:p>
        </w:tc>
        <w:tc>
          <w:tcPr>
            <w:tcW w:w="1417" w:type="dxa"/>
          </w:tcPr>
          <w:p w:rsidR="00B23E90" w:rsidRDefault="00B23E90" w:rsidP="00B23E90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>Scenarie 4</w:t>
            </w:r>
          </w:p>
          <w:p w:rsidR="00B23E90" w:rsidRDefault="00B23E90" w:rsidP="00B23E90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 xml:space="preserve">Kombination </w:t>
            </w:r>
          </w:p>
        </w:tc>
      </w:tr>
      <w:tr w:rsidR="00315D2C" w:rsidTr="00E95710">
        <w:tc>
          <w:tcPr>
            <w:tcW w:w="1980" w:type="dxa"/>
          </w:tcPr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</w:pPr>
            <w:r>
              <w:t>Middel</w:t>
            </w:r>
          </w:p>
        </w:tc>
        <w:tc>
          <w:tcPr>
            <w:tcW w:w="1276" w:type="dxa"/>
          </w:tcPr>
          <w:p w:rsidR="00315D2C" w:rsidRPr="006B79FF" w:rsidRDefault="00315D2C" w:rsidP="00315D2C">
            <w:pPr>
              <w:jc w:val="center"/>
            </w:pPr>
            <w:r>
              <w:t>0,16/</w:t>
            </w:r>
            <w:r w:rsidRPr="00186297">
              <w:t>0,17</w:t>
            </w:r>
          </w:p>
        </w:tc>
        <w:tc>
          <w:tcPr>
            <w:tcW w:w="1275" w:type="dxa"/>
          </w:tcPr>
          <w:p w:rsidR="00315D2C" w:rsidRPr="006B79FF" w:rsidRDefault="00315D2C" w:rsidP="00315D2C">
            <w:pPr>
              <w:jc w:val="center"/>
            </w:pPr>
            <w:r w:rsidRPr="00002AE0">
              <w:t>0,16</w:t>
            </w:r>
          </w:p>
        </w:tc>
        <w:tc>
          <w:tcPr>
            <w:tcW w:w="1205" w:type="dxa"/>
          </w:tcPr>
          <w:p w:rsidR="00315D2C" w:rsidRPr="006B79FF" w:rsidRDefault="00315D2C" w:rsidP="00315D2C">
            <w:pPr>
              <w:jc w:val="center"/>
            </w:pPr>
            <w:r w:rsidRPr="00002AE0">
              <w:t>0,18</w:t>
            </w:r>
          </w:p>
        </w:tc>
        <w:tc>
          <w:tcPr>
            <w:tcW w:w="1489" w:type="dxa"/>
          </w:tcPr>
          <w:p w:rsidR="00315D2C" w:rsidRPr="006B79FF" w:rsidRDefault="00315D2C" w:rsidP="00315D2C">
            <w:pPr>
              <w:jc w:val="center"/>
            </w:pPr>
            <w:r w:rsidRPr="00002AE0">
              <w:t>0,17</w:t>
            </w:r>
          </w:p>
        </w:tc>
        <w:tc>
          <w:tcPr>
            <w:tcW w:w="1417" w:type="dxa"/>
          </w:tcPr>
          <w:p w:rsidR="00315D2C" w:rsidRPr="006B79FF" w:rsidRDefault="00315D2C" w:rsidP="00315D2C">
            <w:pPr>
              <w:jc w:val="center"/>
            </w:pPr>
            <w:r w:rsidRPr="00002AE0">
              <w:t>0,19</w:t>
            </w:r>
          </w:p>
        </w:tc>
      </w:tr>
      <w:tr w:rsidR="00315D2C" w:rsidTr="00E95710">
        <w:tc>
          <w:tcPr>
            <w:tcW w:w="1980" w:type="dxa"/>
          </w:tcPr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</w:pPr>
            <w:r>
              <w:t>Minimum</w:t>
            </w:r>
          </w:p>
        </w:tc>
        <w:tc>
          <w:tcPr>
            <w:tcW w:w="1276" w:type="dxa"/>
          </w:tcPr>
          <w:p w:rsidR="00315D2C" w:rsidRPr="006B79FF" w:rsidRDefault="00315D2C" w:rsidP="00315D2C">
            <w:pPr>
              <w:jc w:val="center"/>
            </w:pPr>
            <w:r>
              <w:t>-0,30/</w:t>
            </w:r>
            <w:r w:rsidRPr="00186297">
              <w:t>-0,30</w:t>
            </w:r>
          </w:p>
        </w:tc>
        <w:tc>
          <w:tcPr>
            <w:tcW w:w="1275" w:type="dxa"/>
          </w:tcPr>
          <w:p w:rsidR="00315D2C" w:rsidRPr="006B79FF" w:rsidRDefault="00315D2C" w:rsidP="00315D2C">
            <w:pPr>
              <w:jc w:val="center"/>
            </w:pPr>
            <w:r w:rsidRPr="00002AE0">
              <w:t>-0,31</w:t>
            </w:r>
          </w:p>
        </w:tc>
        <w:tc>
          <w:tcPr>
            <w:tcW w:w="1205" w:type="dxa"/>
          </w:tcPr>
          <w:p w:rsidR="00315D2C" w:rsidRPr="006B79FF" w:rsidRDefault="00315D2C" w:rsidP="00315D2C">
            <w:pPr>
              <w:jc w:val="center"/>
            </w:pPr>
            <w:r w:rsidRPr="00002AE0">
              <w:t>-0,30</w:t>
            </w:r>
          </w:p>
        </w:tc>
        <w:tc>
          <w:tcPr>
            <w:tcW w:w="1489" w:type="dxa"/>
          </w:tcPr>
          <w:p w:rsidR="00315D2C" w:rsidRPr="006B79FF" w:rsidRDefault="00315D2C" w:rsidP="00315D2C">
            <w:pPr>
              <w:jc w:val="center"/>
            </w:pPr>
            <w:r w:rsidRPr="00002AE0">
              <w:t>-0,30</w:t>
            </w:r>
          </w:p>
        </w:tc>
        <w:tc>
          <w:tcPr>
            <w:tcW w:w="1417" w:type="dxa"/>
          </w:tcPr>
          <w:p w:rsidR="00315D2C" w:rsidRPr="006B79FF" w:rsidRDefault="00315D2C" w:rsidP="00315D2C">
            <w:pPr>
              <w:jc w:val="center"/>
            </w:pPr>
            <w:r w:rsidRPr="00002AE0">
              <w:t>-0,31</w:t>
            </w:r>
          </w:p>
        </w:tc>
      </w:tr>
      <w:tr w:rsidR="00315D2C" w:rsidTr="00E95710">
        <w:tc>
          <w:tcPr>
            <w:tcW w:w="1980" w:type="dxa"/>
          </w:tcPr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</w:pPr>
            <w:r>
              <w:t>Maksimum</w:t>
            </w:r>
          </w:p>
        </w:tc>
        <w:tc>
          <w:tcPr>
            <w:tcW w:w="1276" w:type="dxa"/>
          </w:tcPr>
          <w:p w:rsidR="00315D2C" w:rsidRPr="006B79FF" w:rsidRDefault="00315D2C" w:rsidP="00315D2C">
            <w:pPr>
              <w:jc w:val="center"/>
            </w:pPr>
            <w:r>
              <w:t>1,27/</w:t>
            </w:r>
            <w:r w:rsidRPr="00186297">
              <w:t>1,34</w:t>
            </w:r>
          </w:p>
        </w:tc>
        <w:tc>
          <w:tcPr>
            <w:tcW w:w="1275" w:type="dxa"/>
          </w:tcPr>
          <w:p w:rsidR="00315D2C" w:rsidRPr="006B79FF" w:rsidRDefault="00315D2C" w:rsidP="00315D2C">
            <w:pPr>
              <w:jc w:val="center"/>
            </w:pPr>
            <w:r w:rsidRPr="00002AE0">
              <w:t>1,28</w:t>
            </w:r>
          </w:p>
        </w:tc>
        <w:tc>
          <w:tcPr>
            <w:tcW w:w="1205" w:type="dxa"/>
          </w:tcPr>
          <w:p w:rsidR="00315D2C" w:rsidRPr="006B79FF" w:rsidRDefault="00315D2C" w:rsidP="00315D2C">
            <w:pPr>
              <w:jc w:val="center"/>
            </w:pPr>
            <w:r w:rsidRPr="00002AE0">
              <w:t>1,33</w:t>
            </w:r>
          </w:p>
        </w:tc>
        <w:tc>
          <w:tcPr>
            <w:tcW w:w="1489" w:type="dxa"/>
          </w:tcPr>
          <w:p w:rsidR="00315D2C" w:rsidRPr="006B79FF" w:rsidRDefault="00315D2C" w:rsidP="00315D2C">
            <w:pPr>
              <w:jc w:val="center"/>
            </w:pPr>
            <w:r w:rsidRPr="00002AE0">
              <w:t>1,27</w:t>
            </w:r>
          </w:p>
        </w:tc>
        <w:tc>
          <w:tcPr>
            <w:tcW w:w="1417" w:type="dxa"/>
          </w:tcPr>
          <w:p w:rsidR="00315D2C" w:rsidRPr="006B79FF" w:rsidRDefault="00315D2C" w:rsidP="00315D2C">
            <w:pPr>
              <w:jc w:val="center"/>
            </w:pPr>
            <w:r w:rsidRPr="00002AE0">
              <w:t>1,34</w:t>
            </w:r>
          </w:p>
        </w:tc>
      </w:tr>
      <w:tr w:rsidR="00315D2C" w:rsidTr="00E95710">
        <w:tc>
          <w:tcPr>
            <w:tcW w:w="1980" w:type="dxa"/>
          </w:tcPr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</w:pPr>
            <w:r>
              <w:t>Vintermiddel</w:t>
            </w:r>
          </w:p>
        </w:tc>
        <w:tc>
          <w:tcPr>
            <w:tcW w:w="1276" w:type="dxa"/>
          </w:tcPr>
          <w:p w:rsidR="00315D2C" w:rsidRPr="006B79FF" w:rsidRDefault="00315D2C" w:rsidP="00315D2C">
            <w:pPr>
              <w:jc w:val="center"/>
            </w:pPr>
            <w:r>
              <w:t>0,28/</w:t>
            </w:r>
            <w:r w:rsidRPr="00186297">
              <w:t>0,29</w:t>
            </w:r>
          </w:p>
        </w:tc>
        <w:tc>
          <w:tcPr>
            <w:tcW w:w="1275" w:type="dxa"/>
          </w:tcPr>
          <w:p w:rsidR="00315D2C" w:rsidRPr="006B79FF" w:rsidRDefault="00315D2C" w:rsidP="00315D2C">
            <w:pPr>
              <w:jc w:val="center"/>
            </w:pPr>
            <w:r w:rsidRPr="00002AE0">
              <w:t>0,28</w:t>
            </w:r>
          </w:p>
        </w:tc>
        <w:tc>
          <w:tcPr>
            <w:tcW w:w="1205" w:type="dxa"/>
          </w:tcPr>
          <w:p w:rsidR="00315D2C" w:rsidRPr="006B79FF" w:rsidRDefault="00315D2C" w:rsidP="00315D2C">
            <w:pPr>
              <w:jc w:val="center"/>
            </w:pPr>
            <w:r w:rsidRPr="00002AE0">
              <w:t>0,29</w:t>
            </w:r>
          </w:p>
        </w:tc>
        <w:tc>
          <w:tcPr>
            <w:tcW w:w="1489" w:type="dxa"/>
          </w:tcPr>
          <w:p w:rsidR="00315D2C" w:rsidRPr="006B79FF" w:rsidRDefault="00315D2C" w:rsidP="00315D2C">
            <w:pPr>
              <w:jc w:val="center"/>
            </w:pPr>
            <w:r w:rsidRPr="00002AE0">
              <w:t>0,28</w:t>
            </w:r>
          </w:p>
        </w:tc>
        <w:tc>
          <w:tcPr>
            <w:tcW w:w="1417" w:type="dxa"/>
          </w:tcPr>
          <w:p w:rsidR="00315D2C" w:rsidRPr="006B79FF" w:rsidRDefault="00315D2C" w:rsidP="00315D2C">
            <w:pPr>
              <w:jc w:val="center"/>
            </w:pPr>
            <w:r w:rsidRPr="00002AE0">
              <w:t>0,30</w:t>
            </w:r>
          </w:p>
        </w:tc>
      </w:tr>
      <w:tr w:rsidR="00315D2C" w:rsidTr="00E95710">
        <w:tc>
          <w:tcPr>
            <w:tcW w:w="1980" w:type="dxa"/>
          </w:tcPr>
          <w:p w:rsidR="00315D2C" w:rsidRDefault="00315D2C" w:rsidP="00315D2C">
            <w:pPr>
              <w:pStyle w:val="ReferatTekstPunktopstilling"/>
              <w:spacing w:line="360" w:lineRule="atLeast"/>
              <w:ind w:left="0" w:right="0"/>
            </w:pPr>
            <w:r>
              <w:t xml:space="preserve">Sommermiddel </w:t>
            </w:r>
          </w:p>
        </w:tc>
        <w:tc>
          <w:tcPr>
            <w:tcW w:w="1276" w:type="dxa"/>
          </w:tcPr>
          <w:p w:rsidR="00315D2C" w:rsidRPr="006B79FF" w:rsidRDefault="00315D2C" w:rsidP="00315D2C">
            <w:pPr>
              <w:jc w:val="center"/>
            </w:pPr>
            <w:r>
              <w:t>0,05/0</w:t>
            </w:r>
            <w:r w:rsidRPr="00186297">
              <w:t>,05</w:t>
            </w:r>
          </w:p>
        </w:tc>
        <w:tc>
          <w:tcPr>
            <w:tcW w:w="1275" w:type="dxa"/>
          </w:tcPr>
          <w:p w:rsidR="00315D2C" w:rsidRPr="006B79FF" w:rsidRDefault="00315D2C" w:rsidP="00315D2C">
            <w:pPr>
              <w:jc w:val="center"/>
            </w:pPr>
            <w:r w:rsidRPr="00002AE0">
              <w:t>0,05</w:t>
            </w:r>
          </w:p>
        </w:tc>
        <w:tc>
          <w:tcPr>
            <w:tcW w:w="1205" w:type="dxa"/>
          </w:tcPr>
          <w:p w:rsidR="00315D2C" w:rsidRPr="006B79FF" w:rsidRDefault="00315D2C" w:rsidP="00315D2C">
            <w:pPr>
              <w:jc w:val="center"/>
            </w:pPr>
            <w:r w:rsidRPr="00002AE0">
              <w:t>0,06</w:t>
            </w:r>
          </w:p>
        </w:tc>
        <w:tc>
          <w:tcPr>
            <w:tcW w:w="1489" w:type="dxa"/>
          </w:tcPr>
          <w:p w:rsidR="00315D2C" w:rsidRPr="006B79FF" w:rsidRDefault="00315D2C" w:rsidP="00315D2C">
            <w:pPr>
              <w:jc w:val="center"/>
            </w:pPr>
            <w:r w:rsidRPr="00002AE0">
              <w:t>0,06</w:t>
            </w:r>
          </w:p>
        </w:tc>
        <w:tc>
          <w:tcPr>
            <w:tcW w:w="1417" w:type="dxa"/>
          </w:tcPr>
          <w:p w:rsidR="00315D2C" w:rsidRDefault="00315D2C" w:rsidP="00315D2C">
            <w:pPr>
              <w:jc w:val="center"/>
            </w:pPr>
            <w:r w:rsidRPr="00002AE0">
              <w:t>0,08</w:t>
            </w:r>
          </w:p>
        </w:tc>
      </w:tr>
    </w:tbl>
    <w:p w:rsidR="00315D2C" w:rsidRDefault="00315D2C" w:rsidP="00315D2C">
      <w:pPr>
        <w:pStyle w:val="ReferatTekstPunktopstilling"/>
        <w:spacing w:line="360" w:lineRule="atLeast"/>
        <w:ind w:left="0" w:right="-1419"/>
      </w:pPr>
    </w:p>
    <w:p w:rsidR="00315D2C" w:rsidRDefault="00315D2C" w:rsidP="00315D2C">
      <w:pPr>
        <w:pStyle w:val="ReferatTekstPunktopstilling"/>
        <w:spacing w:line="360" w:lineRule="atLeast"/>
        <w:ind w:left="0" w:right="-1419"/>
      </w:pPr>
      <w:r>
        <w:t>Beregningerne viser, at vandstanden i Tude Å ved indløb til projektområdet stiger maksimalt 1 cm ved de 3 scenarier hver for sig, mens vandstanden stiger 2 cm, hvis alle 3 indsatser kombineres. Ganske som ved tilløbet af Vårby Å.</w:t>
      </w:r>
    </w:p>
    <w:p w:rsidR="00B23E90" w:rsidRDefault="00B23E90" w:rsidP="00B23E90">
      <w:pPr>
        <w:pStyle w:val="ReferatTekstPunktopstilling"/>
        <w:spacing w:line="360" w:lineRule="atLeast"/>
        <w:ind w:left="0" w:right="-1419"/>
      </w:pPr>
    </w:p>
    <w:tbl>
      <w:tblPr>
        <w:tblStyle w:val="Tabelgitter-lys"/>
        <w:tblW w:w="8642" w:type="dxa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205"/>
        <w:gridCol w:w="1489"/>
        <w:gridCol w:w="1417"/>
      </w:tblGrid>
      <w:tr w:rsidR="00B23E90" w:rsidTr="00E95710">
        <w:tc>
          <w:tcPr>
            <w:tcW w:w="1980" w:type="dxa"/>
          </w:tcPr>
          <w:p w:rsidR="00B23E90" w:rsidRDefault="00B23E90" w:rsidP="00E95710">
            <w:pPr>
              <w:pStyle w:val="ReferatTekstPunktopstilling"/>
              <w:spacing w:line="360" w:lineRule="atLeast"/>
              <w:ind w:left="0" w:right="0"/>
            </w:pPr>
            <w:r>
              <w:t>Vandstand i Tude Å</w:t>
            </w:r>
          </w:p>
          <w:p w:rsidR="00B23E90" w:rsidRDefault="00B23E90" w:rsidP="00E95710">
            <w:pPr>
              <w:pStyle w:val="ReferatTekstPunktopstilling"/>
              <w:spacing w:line="360" w:lineRule="atLeast"/>
              <w:ind w:left="0" w:right="0"/>
            </w:pPr>
            <w:r>
              <w:t xml:space="preserve">[meter DVR90] </w:t>
            </w:r>
          </w:p>
          <w:p w:rsidR="00B23E90" w:rsidRDefault="00B23E90" w:rsidP="00E95710">
            <w:pPr>
              <w:pStyle w:val="ReferatTekstPunktopstilling"/>
              <w:spacing w:line="360" w:lineRule="atLeast"/>
              <w:ind w:left="0" w:right="0"/>
            </w:pPr>
            <w:r>
              <w:t>Station 34888</w:t>
            </w:r>
          </w:p>
          <w:p w:rsidR="00B23E90" w:rsidRDefault="00B23E90" w:rsidP="00E95710">
            <w:pPr>
              <w:pStyle w:val="ReferatTekstPunktopstilling"/>
              <w:spacing w:line="360" w:lineRule="atLeast"/>
              <w:ind w:left="0" w:right="0"/>
            </w:pPr>
            <w:r>
              <w:t>Projektområdet</w:t>
            </w:r>
          </w:p>
        </w:tc>
        <w:tc>
          <w:tcPr>
            <w:tcW w:w="1276" w:type="dxa"/>
          </w:tcPr>
          <w:p w:rsidR="00B23E90" w:rsidRDefault="00B23E90" w:rsidP="00E95710">
            <w:pPr>
              <w:pStyle w:val="ReferatTekstPunktopstilling"/>
              <w:spacing w:line="360" w:lineRule="atLeast"/>
              <w:ind w:left="0" w:right="26"/>
              <w:jc w:val="center"/>
            </w:pPr>
            <w:r>
              <w:t>Reference</w:t>
            </w:r>
          </w:p>
          <w:p w:rsidR="00B23E90" w:rsidRDefault="00B23E90" w:rsidP="00E95710">
            <w:pPr>
              <w:pStyle w:val="ReferatTekstPunktopstilling"/>
              <w:spacing w:line="360" w:lineRule="atLeast"/>
              <w:ind w:left="0" w:right="26"/>
              <w:jc w:val="center"/>
            </w:pPr>
            <w:r>
              <w:t>TFU/lavt M brinker</w:t>
            </w:r>
            <w:r>
              <w:rPr>
                <w:rStyle w:val="Fodnotehenvisning"/>
              </w:rPr>
              <w:footnoteReference w:id="3"/>
            </w:r>
          </w:p>
          <w:p w:rsidR="00B23E90" w:rsidRDefault="00B23E90" w:rsidP="00E95710">
            <w:pPr>
              <w:pStyle w:val="ReferatTekstPunktopstilling"/>
              <w:spacing w:line="360" w:lineRule="atLeast"/>
              <w:ind w:left="0" w:right="26"/>
              <w:jc w:val="center"/>
            </w:pPr>
          </w:p>
        </w:tc>
        <w:tc>
          <w:tcPr>
            <w:tcW w:w="1275" w:type="dxa"/>
          </w:tcPr>
          <w:p w:rsidR="00B23E90" w:rsidRDefault="00B23E90" w:rsidP="00E95710">
            <w:pPr>
              <w:pStyle w:val="ReferatTekstPunktopstilling"/>
              <w:spacing w:line="360" w:lineRule="atLeast"/>
              <w:ind w:left="0" w:right="-37"/>
              <w:jc w:val="center"/>
            </w:pPr>
            <w:r>
              <w:t>Scenarie 1</w:t>
            </w:r>
          </w:p>
          <w:p w:rsidR="00B23E90" w:rsidRDefault="00B23E90" w:rsidP="00E95710">
            <w:pPr>
              <w:pStyle w:val="ReferatTekstPunktopstilling"/>
              <w:spacing w:line="360" w:lineRule="atLeast"/>
              <w:ind w:left="0" w:right="-37"/>
              <w:jc w:val="center"/>
            </w:pPr>
            <w:r>
              <w:t>Hjerteklap</w:t>
            </w:r>
          </w:p>
        </w:tc>
        <w:tc>
          <w:tcPr>
            <w:tcW w:w="1205" w:type="dxa"/>
          </w:tcPr>
          <w:p w:rsidR="00B23E90" w:rsidRDefault="00B23E90" w:rsidP="00E95710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>Scenarie 2</w:t>
            </w:r>
          </w:p>
          <w:p w:rsidR="00B23E90" w:rsidRDefault="00B23E90" w:rsidP="00E95710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>Brinkdiger</w:t>
            </w:r>
          </w:p>
        </w:tc>
        <w:tc>
          <w:tcPr>
            <w:tcW w:w="1489" w:type="dxa"/>
          </w:tcPr>
          <w:p w:rsidR="00B23E90" w:rsidRDefault="00B23E90" w:rsidP="00E95710">
            <w:pPr>
              <w:pStyle w:val="ReferatTekstPunktopstilling"/>
              <w:spacing w:line="360" w:lineRule="atLeast"/>
              <w:ind w:left="0" w:right="-37"/>
              <w:jc w:val="center"/>
            </w:pPr>
            <w:r>
              <w:t>Scenarie 3</w:t>
            </w:r>
          </w:p>
          <w:p w:rsidR="00B23E90" w:rsidRDefault="00B23E90" w:rsidP="00E95710">
            <w:pPr>
              <w:pStyle w:val="ReferatTekstPunktopstilling"/>
              <w:spacing w:line="360" w:lineRule="atLeast"/>
              <w:ind w:left="0" w:right="-37"/>
              <w:jc w:val="center"/>
            </w:pPr>
            <w:r>
              <w:t>Brevsprække</w:t>
            </w:r>
          </w:p>
        </w:tc>
        <w:tc>
          <w:tcPr>
            <w:tcW w:w="1417" w:type="dxa"/>
          </w:tcPr>
          <w:p w:rsidR="00B23E90" w:rsidRDefault="00B23E90" w:rsidP="00E95710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>Scenarie 4</w:t>
            </w:r>
          </w:p>
          <w:p w:rsidR="00B23E90" w:rsidRDefault="00B23E90" w:rsidP="00E95710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 xml:space="preserve">Kombination </w:t>
            </w:r>
          </w:p>
        </w:tc>
      </w:tr>
      <w:tr w:rsidR="00B23E90" w:rsidTr="00E95710">
        <w:tc>
          <w:tcPr>
            <w:tcW w:w="1980" w:type="dxa"/>
          </w:tcPr>
          <w:p w:rsidR="00B23E90" w:rsidRDefault="00B23E90" w:rsidP="00B23E90">
            <w:pPr>
              <w:pStyle w:val="ReferatTekstPunktopstilling"/>
              <w:spacing w:line="360" w:lineRule="atLeast"/>
              <w:ind w:left="0" w:right="0"/>
            </w:pPr>
            <w:r>
              <w:t>Middel</w:t>
            </w:r>
          </w:p>
        </w:tc>
        <w:tc>
          <w:tcPr>
            <w:tcW w:w="1276" w:type="dxa"/>
          </w:tcPr>
          <w:p w:rsidR="00B23E90" w:rsidRPr="006B79FF" w:rsidRDefault="00B23E90" w:rsidP="00B23E90">
            <w:pPr>
              <w:jc w:val="center"/>
            </w:pPr>
            <w:r w:rsidRPr="00612F40">
              <w:t>0,11</w:t>
            </w:r>
          </w:p>
        </w:tc>
        <w:tc>
          <w:tcPr>
            <w:tcW w:w="1275" w:type="dxa"/>
          </w:tcPr>
          <w:p w:rsidR="00B23E90" w:rsidRPr="006B79FF" w:rsidRDefault="00B23E90" w:rsidP="00B23E90">
            <w:pPr>
              <w:jc w:val="center"/>
            </w:pPr>
            <w:r w:rsidRPr="008606B3">
              <w:t>0,11</w:t>
            </w:r>
          </w:p>
        </w:tc>
        <w:tc>
          <w:tcPr>
            <w:tcW w:w="1205" w:type="dxa"/>
          </w:tcPr>
          <w:p w:rsidR="00B23E90" w:rsidRPr="006B79FF" w:rsidRDefault="00B23E90" w:rsidP="00B23E90">
            <w:pPr>
              <w:jc w:val="center"/>
            </w:pPr>
            <w:r w:rsidRPr="008606B3">
              <w:t>0,12</w:t>
            </w:r>
          </w:p>
        </w:tc>
        <w:tc>
          <w:tcPr>
            <w:tcW w:w="1489" w:type="dxa"/>
          </w:tcPr>
          <w:p w:rsidR="00B23E90" w:rsidRPr="006B79FF" w:rsidRDefault="00B23E90" w:rsidP="00B23E90">
            <w:pPr>
              <w:jc w:val="center"/>
            </w:pPr>
            <w:r w:rsidRPr="008606B3">
              <w:t>0,12</w:t>
            </w:r>
          </w:p>
        </w:tc>
        <w:tc>
          <w:tcPr>
            <w:tcW w:w="1417" w:type="dxa"/>
          </w:tcPr>
          <w:p w:rsidR="00B23E90" w:rsidRPr="006B79FF" w:rsidRDefault="00B23E90" w:rsidP="00B23E90">
            <w:pPr>
              <w:jc w:val="center"/>
            </w:pPr>
            <w:r w:rsidRPr="008606B3">
              <w:t>0,13</w:t>
            </w:r>
          </w:p>
        </w:tc>
      </w:tr>
      <w:tr w:rsidR="00B23E90" w:rsidTr="00E95710">
        <w:tc>
          <w:tcPr>
            <w:tcW w:w="1980" w:type="dxa"/>
          </w:tcPr>
          <w:p w:rsidR="00B23E90" w:rsidRDefault="00B23E90" w:rsidP="00B23E90">
            <w:pPr>
              <w:pStyle w:val="ReferatTekstPunktopstilling"/>
              <w:spacing w:line="360" w:lineRule="atLeast"/>
              <w:ind w:left="0" w:right="0"/>
            </w:pPr>
            <w:r>
              <w:t>Minimum</w:t>
            </w:r>
          </w:p>
        </w:tc>
        <w:tc>
          <w:tcPr>
            <w:tcW w:w="1276" w:type="dxa"/>
          </w:tcPr>
          <w:p w:rsidR="00B23E90" w:rsidRPr="006B79FF" w:rsidRDefault="00B23E90" w:rsidP="00B23E90">
            <w:pPr>
              <w:jc w:val="center"/>
            </w:pPr>
            <w:r w:rsidRPr="00612F40">
              <w:t>-0,31</w:t>
            </w:r>
          </w:p>
        </w:tc>
        <w:tc>
          <w:tcPr>
            <w:tcW w:w="1275" w:type="dxa"/>
          </w:tcPr>
          <w:p w:rsidR="00B23E90" w:rsidRPr="006B79FF" w:rsidRDefault="00B23E90" w:rsidP="00B23E90">
            <w:pPr>
              <w:jc w:val="center"/>
            </w:pPr>
            <w:r w:rsidRPr="008606B3">
              <w:t>-0,32</w:t>
            </w:r>
          </w:p>
        </w:tc>
        <w:tc>
          <w:tcPr>
            <w:tcW w:w="1205" w:type="dxa"/>
          </w:tcPr>
          <w:p w:rsidR="00B23E90" w:rsidRPr="006B79FF" w:rsidRDefault="00B23E90" w:rsidP="00B23E90">
            <w:pPr>
              <w:jc w:val="center"/>
            </w:pPr>
            <w:r w:rsidRPr="008606B3">
              <w:t>-0,31</w:t>
            </w:r>
          </w:p>
        </w:tc>
        <w:tc>
          <w:tcPr>
            <w:tcW w:w="1489" w:type="dxa"/>
          </w:tcPr>
          <w:p w:rsidR="00B23E90" w:rsidRPr="006B79FF" w:rsidRDefault="00B23E90" w:rsidP="00B23E90">
            <w:pPr>
              <w:jc w:val="center"/>
            </w:pPr>
            <w:r w:rsidRPr="008606B3">
              <w:t>-0,31</w:t>
            </w:r>
          </w:p>
        </w:tc>
        <w:tc>
          <w:tcPr>
            <w:tcW w:w="1417" w:type="dxa"/>
          </w:tcPr>
          <w:p w:rsidR="00B23E90" w:rsidRPr="006B79FF" w:rsidRDefault="00B23E90" w:rsidP="00B23E90">
            <w:pPr>
              <w:jc w:val="center"/>
            </w:pPr>
            <w:r w:rsidRPr="008606B3">
              <w:t>-0,32</w:t>
            </w:r>
          </w:p>
        </w:tc>
      </w:tr>
      <w:tr w:rsidR="00B23E90" w:rsidTr="00E95710">
        <w:tc>
          <w:tcPr>
            <w:tcW w:w="1980" w:type="dxa"/>
          </w:tcPr>
          <w:p w:rsidR="00B23E90" w:rsidRDefault="00B23E90" w:rsidP="00B23E90">
            <w:pPr>
              <w:pStyle w:val="ReferatTekstPunktopstilling"/>
              <w:spacing w:line="360" w:lineRule="atLeast"/>
              <w:ind w:left="0" w:right="0"/>
            </w:pPr>
            <w:r>
              <w:t>Maksimum</w:t>
            </w:r>
          </w:p>
        </w:tc>
        <w:tc>
          <w:tcPr>
            <w:tcW w:w="1276" w:type="dxa"/>
          </w:tcPr>
          <w:p w:rsidR="00B23E90" w:rsidRPr="006B79FF" w:rsidRDefault="00B23E90" w:rsidP="00B23E90">
            <w:pPr>
              <w:jc w:val="center"/>
            </w:pPr>
            <w:r w:rsidRPr="00612F40">
              <w:t>1,08</w:t>
            </w:r>
          </w:p>
        </w:tc>
        <w:tc>
          <w:tcPr>
            <w:tcW w:w="1275" w:type="dxa"/>
          </w:tcPr>
          <w:p w:rsidR="00B23E90" w:rsidRPr="006B79FF" w:rsidRDefault="00B23E90" w:rsidP="00B23E90">
            <w:pPr>
              <w:jc w:val="center"/>
            </w:pPr>
            <w:r w:rsidRPr="008606B3">
              <w:t>1,08</w:t>
            </w:r>
          </w:p>
        </w:tc>
        <w:tc>
          <w:tcPr>
            <w:tcW w:w="1205" w:type="dxa"/>
          </w:tcPr>
          <w:p w:rsidR="00B23E90" w:rsidRPr="006B79FF" w:rsidRDefault="00B23E90" w:rsidP="00B23E90">
            <w:pPr>
              <w:jc w:val="center"/>
            </w:pPr>
            <w:r w:rsidRPr="008606B3">
              <w:t>1,07</w:t>
            </w:r>
          </w:p>
        </w:tc>
        <w:tc>
          <w:tcPr>
            <w:tcW w:w="1489" w:type="dxa"/>
          </w:tcPr>
          <w:p w:rsidR="00B23E90" w:rsidRPr="006B79FF" w:rsidRDefault="00B23E90" w:rsidP="00B23E90">
            <w:pPr>
              <w:jc w:val="center"/>
            </w:pPr>
            <w:r w:rsidRPr="008606B3">
              <w:t>1,08</w:t>
            </w:r>
          </w:p>
        </w:tc>
        <w:tc>
          <w:tcPr>
            <w:tcW w:w="1417" w:type="dxa"/>
          </w:tcPr>
          <w:p w:rsidR="00B23E90" w:rsidRPr="006B79FF" w:rsidRDefault="00B23E90" w:rsidP="00B23E90">
            <w:pPr>
              <w:jc w:val="center"/>
            </w:pPr>
            <w:r w:rsidRPr="008606B3">
              <w:t>1,07</w:t>
            </w:r>
          </w:p>
        </w:tc>
      </w:tr>
      <w:tr w:rsidR="00B23E90" w:rsidTr="00E95710">
        <w:tc>
          <w:tcPr>
            <w:tcW w:w="1980" w:type="dxa"/>
          </w:tcPr>
          <w:p w:rsidR="00B23E90" w:rsidRDefault="00B23E90" w:rsidP="00B23E90">
            <w:pPr>
              <w:pStyle w:val="ReferatTekstPunktopstilling"/>
              <w:spacing w:line="360" w:lineRule="atLeast"/>
              <w:ind w:left="0" w:right="0"/>
            </w:pPr>
            <w:r>
              <w:t>Vintermiddel</w:t>
            </w:r>
          </w:p>
        </w:tc>
        <w:tc>
          <w:tcPr>
            <w:tcW w:w="1276" w:type="dxa"/>
          </w:tcPr>
          <w:p w:rsidR="00B23E90" w:rsidRPr="006B79FF" w:rsidRDefault="00B23E90" w:rsidP="00B23E90">
            <w:pPr>
              <w:jc w:val="center"/>
            </w:pPr>
            <w:r w:rsidRPr="00612F40">
              <w:t>0,20</w:t>
            </w:r>
          </w:p>
        </w:tc>
        <w:tc>
          <w:tcPr>
            <w:tcW w:w="1275" w:type="dxa"/>
          </w:tcPr>
          <w:p w:rsidR="00B23E90" w:rsidRPr="006B79FF" w:rsidRDefault="00B23E90" w:rsidP="00B23E90">
            <w:pPr>
              <w:jc w:val="center"/>
            </w:pPr>
            <w:r w:rsidRPr="008606B3">
              <w:t>0,20</w:t>
            </w:r>
          </w:p>
        </w:tc>
        <w:tc>
          <w:tcPr>
            <w:tcW w:w="1205" w:type="dxa"/>
          </w:tcPr>
          <w:p w:rsidR="00B23E90" w:rsidRPr="006B79FF" w:rsidRDefault="00B23E90" w:rsidP="00B23E90">
            <w:pPr>
              <w:jc w:val="center"/>
            </w:pPr>
            <w:r w:rsidRPr="008606B3">
              <w:t>0,20</w:t>
            </w:r>
          </w:p>
        </w:tc>
        <w:tc>
          <w:tcPr>
            <w:tcW w:w="1489" w:type="dxa"/>
          </w:tcPr>
          <w:p w:rsidR="00B23E90" w:rsidRPr="006B79FF" w:rsidRDefault="00B23E90" w:rsidP="00B23E90">
            <w:pPr>
              <w:jc w:val="center"/>
            </w:pPr>
            <w:r w:rsidRPr="008606B3">
              <w:t>0,20</w:t>
            </w:r>
          </w:p>
        </w:tc>
        <w:tc>
          <w:tcPr>
            <w:tcW w:w="1417" w:type="dxa"/>
          </w:tcPr>
          <w:p w:rsidR="00B23E90" w:rsidRPr="006B79FF" w:rsidRDefault="00B23E90" w:rsidP="00B23E90">
            <w:pPr>
              <w:jc w:val="center"/>
            </w:pPr>
            <w:r w:rsidRPr="008606B3">
              <w:t>0,21</w:t>
            </w:r>
          </w:p>
        </w:tc>
      </w:tr>
      <w:tr w:rsidR="00B23E90" w:rsidTr="00E95710">
        <w:tc>
          <w:tcPr>
            <w:tcW w:w="1980" w:type="dxa"/>
          </w:tcPr>
          <w:p w:rsidR="00B23E90" w:rsidRDefault="00B23E90" w:rsidP="00B23E90">
            <w:pPr>
              <w:pStyle w:val="ReferatTekstPunktopstilling"/>
              <w:spacing w:line="360" w:lineRule="atLeast"/>
              <w:ind w:left="0" w:right="0"/>
            </w:pPr>
            <w:r>
              <w:t xml:space="preserve">Sommermiddel </w:t>
            </w:r>
          </w:p>
        </w:tc>
        <w:tc>
          <w:tcPr>
            <w:tcW w:w="1276" w:type="dxa"/>
          </w:tcPr>
          <w:p w:rsidR="00B23E90" w:rsidRPr="006B79FF" w:rsidRDefault="00B23E90" w:rsidP="00B23E90">
            <w:pPr>
              <w:jc w:val="center"/>
            </w:pPr>
            <w:r w:rsidRPr="00612F40">
              <w:t>0,03</w:t>
            </w:r>
          </w:p>
        </w:tc>
        <w:tc>
          <w:tcPr>
            <w:tcW w:w="1275" w:type="dxa"/>
          </w:tcPr>
          <w:p w:rsidR="00B23E90" w:rsidRPr="006B79FF" w:rsidRDefault="00B23E90" w:rsidP="00B23E90">
            <w:pPr>
              <w:jc w:val="center"/>
            </w:pPr>
            <w:r w:rsidRPr="008606B3">
              <w:t>0,03</w:t>
            </w:r>
          </w:p>
        </w:tc>
        <w:tc>
          <w:tcPr>
            <w:tcW w:w="1205" w:type="dxa"/>
          </w:tcPr>
          <w:p w:rsidR="00B23E90" w:rsidRPr="006B79FF" w:rsidRDefault="00B23E90" w:rsidP="00B23E90">
            <w:pPr>
              <w:jc w:val="center"/>
            </w:pPr>
            <w:r w:rsidRPr="008606B3">
              <w:t>0,04</w:t>
            </w:r>
          </w:p>
        </w:tc>
        <w:tc>
          <w:tcPr>
            <w:tcW w:w="1489" w:type="dxa"/>
          </w:tcPr>
          <w:p w:rsidR="00B23E90" w:rsidRPr="006B79FF" w:rsidRDefault="00B23E90" w:rsidP="00B23E90">
            <w:pPr>
              <w:jc w:val="center"/>
            </w:pPr>
            <w:r w:rsidRPr="008606B3">
              <w:t>0,04</w:t>
            </w:r>
          </w:p>
        </w:tc>
        <w:tc>
          <w:tcPr>
            <w:tcW w:w="1417" w:type="dxa"/>
          </w:tcPr>
          <w:p w:rsidR="00B23E90" w:rsidRDefault="00B23E90" w:rsidP="00B23E90">
            <w:pPr>
              <w:jc w:val="center"/>
            </w:pPr>
            <w:r w:rsidRPr="008606B3">
              <w:t>0,05</w:t>
            </w:r>
          </w:p>
        </w:tc>
      </w:tr>
    </w:tbl>
    <w:p w:rsidR="00B23E90" w:rsidRDefault="00B23E90" w:rsidP="00B23E90">
      <w:pPr>
        <w:pStyle w:val="ReferatTekstPunktopstilling"/>
        <w:spacing w:line="360" w:lineRule="atLeast"/>
        <w:ind w:left="0" w:right="-1419"/>
      </w:pPr>
    </w:p>
    <w:p w:rsidR="00B23E90" w:rsidRDefault="00B23E90" w:rsidP="00B23E90">
      <w:pPr>
        <w:pStyle w:val="ReferatTekstPunktopstilling"/>
        <w:spacing w:line="360" w:lineRule="atLeast"/>
        <w:ind w:left="0" w:right="-1419"/>
      </w:pPr>
      <w:r>
        <w:t>Beregningerne viser, at vandstanden i Tude Å centralt i projektområdet stiger maksimalt 1 cm ved de 3 scenarier hver for sig, mens vandstanden stiger 2 cm, hvis alle 3 indsatser kombineres. Ganske som ved tilløbet af Vårby Å og ved indløbet til projektområdet.</w:t>
      </w:r>
    </w:p>
    <w:p w:rsidR="00711F21" w:rsidRDefault="00711F21" w:rsidP="00711F21">
      <w:pPr>
        <w:pStyle w:val="Overskriftafsnit"/>
        <w:ind w:right="-1135"/>
      </w:pPr>
    </w:p>
    <w:p w:rsidR="00711F21" w:rsidRDefault="00711F21" w:rsidP="001E7AFA">
      <w:pPr>
        <w:pStyle w:val="Overskriftafsnit"/>
        <w:spacing w:line="360" w:lineRule="atLeast"/>
        <w:ind w:right="-1135"/>
      </w:pPr>
      <w:r>
        <w:t xml:space="preserve">Resultater for indsatser for </w:t>
      </w:r>
      <w:r>
        <w:t>reduktion af vandstandsstigning</w:t>
      </w:r>
    </w:p>
    <w:p w:rsidR="00711F21" w:rsidRDefault="00711F21" w:rsidP="006474B3">
      <w:pPr>
        <w:spacing w:line="360" w:lineRule="atLeast"/>
        <w:ind w:right="-1419"/>
      </w:pPr>
      <w:r>
        <w:t xml:space="preserve">Af hensyn til afvandingstilstanden af arealerne opstrøms projektområdet, </w:t>
      </w:r>
      <w:r w:rsidR="001E7AFA">
        <w:t>søges</w:t>
      </w:r>
      <w:r>
        <w:t xml:space="preserve"> vandstandsstigningen</w:t>
      </w:r>
      <w:r w:rsidR="001E7AFA">
        <w:t xml:space="preserve"> reduceret ved at justere indsatserne og øge vandløbets kapacitet. Således er der udført konsekvensberegning af 2 indsatser, hvor brevsprækken kun åbnes i perioden april-maj kombineret med en udvidelse af Tude Å med 2 meter i bundbredden fra Bækkerendens tilløb til Tjokholmdæmningen, som derved øges fra 16 meter til 18 meter.</w:t>
      </w:r>
    </w:p>
    <w:p w:rsidR="006474B3" w:rsidRDefault="006474B3" w:rsidP="006474B3">
      <w:pPr>
        <w:spacing w:line="360" w:lineRule="atLeast"/>
        <w:ind w:right="-1419"/>
      </w:pPr>
    </w:p>
    <w:p w:rsidR="006474B3" w:rsidRDefault="006474B3" w:rsidP="006474B3">
      <w:pPr>
        <w:spacing w:line="360" w:lineRule="atLeast"/>
        <w:ind w:right="-1419"/>
      </w:pPr>
      <w:r>
        <w:t>Efterfølgende tabel</w:t>
      </w:r>
      <w:r w:rsidR="002E5B1E">
        <w:t>ler</w:t>
      </w:r>
      <w:r>
        <w:t xml:space="preserve"> viser beregningsresultaterne for både referenceforhold, indsatser for ørred</w:t>
      </w:r>
      <w:r w:rsidR="00D16494">
        <w:t>-</w:t>
      </w:r>
      <w:r>
        <w:t>smolt og indsatser for sikring af afvandingstilstand.</w:t>
      </w:r>
    </w:p>
    <w:p w:rsidR="006474B3" w:rsidRDefault="006474B3" w:rsidP="006474B3">
      <w:pPr>
        <w:spacing w:line="360" w:lineRule="atLeast"/>
        <w:ind w:right="-1419"/>
      </w:pPr>
    </w:p>
    <w:p w:rsidR="002E5B1E" w:rsidRDefault="006474B3" w:rsidP="00A05628">
      <w:pPr>
        <w:spacing w:line="360" w:lineRule="atLeast"/>
        <w:ind w:right="-1419"/>
      </w:pPr>
      <w:r>
        <w:t>Tabelle</w:t>
      </w:r>
      <w:r w:rsidR="002E5B1E">
        <w:t>rne</w:t>
      </w:r>
      <w:r>
        <w:t xml:space="preserve"> viser, at effekten af at øge bundbredden og reducere brevsprækkens åbningstid til april-maj kan negligere vandstandsstigningen ved alene at udfør</w:t>
      </w:r>
      <w:r w:rsidR="00D16494">
        <w:t>e</w:t>
      </w:r>
      <w:r>
        <w:t xml:space="preserve"> indsatser for ørredsmolt. </w:t>
      </w:r>
    </w:p>
    <w:p w:rsidR="002E5B1E" w:rsidRDefault="002E5B1E" w:rsidP="00A05628">
      <w:pPr>
        <w:spacing w:line="360" w:lineRule="atLeast"/>
        <w:ind w:right="-1419"/>
      </w:pPr>
    </w:p>
    <w:p w:rsidR="002E5B1E" w:rsidRDefault="002E5B1E" w:rsidP="00A05628">
      <w:pPr>
        <w:spacing w:line="360" w:lineRule="atLeast"/>
        <w:ind w:right="-1419"/>
      </w:pPr>
    </w:p>
    <w:tbl>
      <w:tblPr>
        <w:tblStyle w:val="Tabelgitter-lys"/>
        <w:tblW w:w="8642" w:type="dxa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418"/>
        <w:gridCol w:w="1276"/>
        <w:gridCol w:w="1417"/>
      </w:tblGrid>
      <w:tr w:rsidR="002E5B1E" w:rsidTr="00B05347">
        <w:tc>
          <w:tcPr>
            <w:tcW w:w="1980" w:type="dxa"/>
          </w:tcPr>
          <w:p w:rsidR="002E5B1E" w:rsidRDefault="002E5B1E" w:rsidP="002E5B1E">
            <w:pPr>
              <w:pStyle w:val="ReferatTekstPunktopstilling"/>
              <w:spacing w:line="360" w:lineRule="atLeast"/>
              <w:ind w:left="0" w:right="0"/>
            </w:pPr>
            <w:r>
              <w:t>Vandstand i Tude Å</w:t>
            </w:r>
          </w:p>
          <w:p w:rsidR="002E5B1E" w:rsidRDefault="002E5B1E" w:rsidP="002E5B1E">
            <w:pPr>
              <w:pStyle w:val="ReferatTekstPunktopstilling"/>
              <w:spacing w:line="360" w:lineRule="atLeast"/>
              <w:ind w:left="0" w:right="0"/>
            </w:pPr>
            <w:r>
              <w:t xml:space="preserve">[meter DVR90] </w:t>
            </w:r>
          </w:p>
          <w:p w:rsidR="002E5B1E" w:rsidRDefault="002E5B1E" w:rsidP="002E5B1E">
            <w:pPr>
              <w:pStyle w:val="ReferatTekstPunktopstilling"/>
              <w:spacing w:line="360" w:lineRule="atLeast"/>
              <w:ind w:left="0" w:right="0"/>
            </w:pPr>
            <w:r>
              <w:t>Station 29415</w:t>
            </w:r>
          </w:p>
          <w:p w:rsidR="002E5B1E" w:rsidRDefault="002E5B1E" w:rsidP="002E5B1E">
            <w:pPr>
              <w:pStyle w:val="ReferatTekstPunktopstilling"/>
              <w:spacing w:line="360" w:lineRule="atLeast"/>
              <w:ind w:left="0" w:right="0"/>
            </w:pPr>
            <w:r>
              <w:t>Tilløb Vårby Å</w:t>
            </w:r>
          </w:p>
        </w:tc>
        <w:tc>
          <w:tcPr>
            <w:tcW w:w="1276" w:type="dxa"/>
          </w:tcPr>
          <w:p w:rsidR="002E5B1E" w:rsidRDefault="002E5B1E" w:rsidP="002E5B1E">
            <w:pPr>
              <w:pStyle w:val="ReferatTekstPunktopstilling"/>
              <w:spacing w:line="360" w:lineRule="atLeast"/>
              <w:ind w:left="0" w:right="26"/>
              <w:jc w:val="center"/>
            </w:pPr>
            <w:r>
              <w:t>Reference</w:t>
            </w:r>
          </w:p>
          <w:p w:rsidR="002E5B1E" w:rsidRDefault="002E5B1E" w:rsidP="002E5B1E">
            <w:pPr>
              <w:pStyle w:val="ReferatTekstPunktopstilling"/>
              <w:spacing w:line="360" w:lineRule="atLeast"/>
              <w:ind w:left="0" w:right="26"/>
              <w:jc w:val="center"/>
            </w:pPr>
            <w:r>
              <w:t>med lavt M på brinker</w:t>
            </w:r>
          </w:p>
          <w:p w:rsidR="002E5B1E" w:rsidRDefault="002E5B1E" w:rsidP="002E5B1E">
            <w:pPr>
              <w:pStyle w:val="ReferatTekstPunktopstilling"/>
              <w:spacing w:line="360" w:lineRule="atLeast"/>
              <w:ind w:left="0" w:right="26"/>
              <w:jc w:val="center"/>
            </w:pPr>
          </w:p>
        </w:tc>
        <w:tc>
          <w:tcPr>
            <w:tcW w:w="1275" w:type="dxa"/>
          </w:tcPr>
          <w:p w:rsidR="002E5B1E" w:rsidRDefault="002E5B1E" w:rsidP="002E5B1E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>Scenarie 4</w:t>
            </w:r>
          </w:p>
          <w:p w:rsidR="002E5B1E" w:rsidRDefault="002E5B1E" w:rsidP="002E5B1E">
            <w:pPr>
              <w:pStyle w:val="ReferatTekstPunktopstilling"/>
              <w:spacing w:line="360" w:lineRule="atLeast"/>
              <w:ind w:left="0" w:right="-37"/>
              <w:jc w:val="center"/>
            </w:pPr>
            <w:r>
              <w:t>Indsatser for smolt</w:t>
            </w:r>
          </w:p>
        </w:tc>
        <w:tc>
          <w:tcPr>
            <w:tcW w:w="1418" w:type="dxa"/>
          </w:tcPr>
          <w:p w:rsidR="002E5B1E" w:rsidRDefault="002E5B1E" w:rsidP="002E5B1E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 xml:space="preserve">Konsekvens </w:t>
            </w:r>
          </w:p>
          <w:p w:rsidR="002E5B1E" w:rsidRDefault="002E5B1E" w:rsidP="002E5B1E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>Smoltindsats</w:t>
            </w:r>
          </w:p>
        </w:tc>
        <w:tc>
          <w:tcPr>
            <w:tcW w:w="1276" w:type="dxa"/>
          </w:tcPr>
          <w:p w:rsidR="002E5B1E" w:rsidRDefault="002E5B1E" w:rsidP="002E5B1E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 xml:space="preserve">Scenarie 5 </w:t>
            </w:r>
          </w:p>
          <w:p w:rsidR="002E5B1E" w:rsidRDefault="002E5B1E" w:rsidP="002E5B1E">
            <w:pPr>
              <w:pStyle w:val="ReferatTekstPunktopstilling"/>
              <w:spacing w:line="360" w:lineRule="atLeast"/>
              <w:ind w:left="0" w:right="-37"/>
              <w:jc w:val="center"/>
            </w:pPr>
            <w:r>
              <w:t>Indsatser afvanding</w:t>
            </w:r>
          </w:p>
        </w:tc>
        <w:tc>
          <w:tcPr>
            <w:tcW w:w="1417" w:type="dxa"/>
          </w:tcPr>
          <w:p w:rsidR="002E5B1E" w:rsidRDefault="002E5B1E" w:rsidP="002E5B1E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 xml:space="preserve">Konsekvens </w:t>
            </w:r>
          </w:p>
          <w:p w:rsidR="002E5B1E" w:rsidRDefault="002E5B1E" w:rsidP="002E5B1E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>Samlet smolt og afvanding</w:t>
            </w:r>
          </w:p>
        </w:tc>
      </w:tr>
      <w:tr w:rsidR="002E5B1E" w:rsidRPr="006B79FF" w:rsidTr="00B05347">
        <w:tc>
          <w:tcPr>
            <w:tcW w:w="1980" w:type="dxa"/>
          </w:tcPr>
          <w:p w:rsidR="002E5B1E" w:rsidRDefault="002E5B1E" w:rsidP="00B05347">
            <w:pPr>
              <w:pStyle w:val="ReferatTekstPunktopstilling"/>
              <w:spacing w:line="360" w:lineRule="atLeast"/>
              <w:ind w:left="0" w:right="0"/>
            </w:pPr>
            <w:r>
              <w:t>Middel</w:t>
            </w:r>
          </w:p>
        </w:tc>
        <w:tc>
          <w:tcPr>
            <w:tcW w:w="1276" w:type="dxa"/>
          </w:tcPr>
          <w:p w:rsidR="002E5B1E" w:rsidRPr="006B79FF" w:rsidRDefault="002E5B1E" w:rsidP="00B05347">
            <w:pPr>
              <w:jc w:val="center"/>
            </w:pPr>
            <w:r>
              <w:t>0,244</w:t>
            </w:r>
          </w:p>
        </w:tc>
        <w:tc>
          <w:tcPr>
            <w:tcW w:w="1275" w:type="dxa"/>
          </w:tcPr>
          <w:p w:rsidR="002E5B1E" w:rsidRPr="006B79FF" w:rsidRDefault="002E5B1E" w:rsidP="00B05347">
            <w:pPr>
              <w:jc w:val="center"/>
            </w:pPr>
            <w:r>
              <w:t>0,256</w:t>
            </w:r>
          </w:p>
        </w:tc>
        <w:tc>
          <w:tcPr>
            <w:tcW w:w="1418" w:type="dxa"/>
          </w:tcPr>
          <w:p w:rsidR="002E5B1E" w:rsidRPr="006B79FF" w:rsidRDefault="002E5B1E" w:rsidP="00B05347">
            <w:pPr>
              <w:jc w:val="center"/>
            </w:pPr>
            <w:r>
              <w:t>0,012</w:t>
            </w:r>
          </w:p>
        </w:tc>
        <w:tc>
          <w:tcPr>
            <w:tcW w:w="1276" w:type="dxa"/>
          </w:tcPr>
          <w:p w:rsidR="002E5B1E" w:rsidRPr="006B79FF" w:rsidRDefault="002E5B1E" w:rsidP="00B05347">
            <w:pPr>
              <w:jc w:val="center"/>
            </w:pPr>
            <w:r>
              <w:t>0,243</w:t>
            </w:r>
          </w:p>
        </w:tc>
        <w:tc>
          <w:tcPr>
            <w:tcW w:w="1417" w:type="dxa"/>
          </w:tcPr>
          <w:p w:rsidR="002E5B1E" w:rsidRPr="006B79FF" w:rsidRDefault="002E5B1E" w:rsidP="00B05347">
            <w:pPr>
              <w:jc w:val="center"/>
            </w:pPr>
            <w:r>
              <w:t>-0,001</w:t>
            </w:r>
          </w:p>
        </w:tc>
      </w:tr>
      <w:tr w:rsidR="002E5B1E" w:rsidRPr="006B79FF" w:rsidTr="00B05347">
        <w:tc>
          <w:tcPr>
            <w:tcW w:w="1980" w:type="dxa"/>
          </w:tcPr>
          <w:p w:rsidR="002E5B1E" w:rsidRDefault="002E5B1E" w:rsidP="00B05347">
            <w:pPr>
              <w:pStyle w:val="ReferatTekstPunktopstilling"/>
              <w:spacing w:line="360" w:lineRule="atLeast"/>
              <w:ind w:left="0" w:right="0"/>
            </w:pPr>
            <w:r>
              <w:t>Minimum</w:t>
            </w:r>
          </w:p>
        </w:tc>
        <w:tc>
          <w:tcPr>
            <w:tcW w:w="1276" w:type="dxa"/>
          </w:tcPr>
          <w:p w:rsidR="002E5B1E" w:rsidRPr="006B79FF" w:rsidRDefault="002E5B1E" w:rsidP="00B05347">
            <w:pPr>
              <w:jc w:val="center"/>
            </w:pPr>
            <w:r>
              <w:t>-0,285</w:t>
            </w:r>
          </w:p>
        </w:tc>
        <w:tc>
          <w:tcPr>
            <w:tcW w:w="1275" w:type="dxa"/>
          </w:tcPr>
          <w:p w:rsidR="002E5B1E" w:rsidRPr="006B79FF" w:rsidRDefault="002E5B1E" w:rsidP="00B05347">
            <w:pPr>
              <w:jc w:val="center"/>
            </w:pPr>
            <w:r>
              <w:t>-0,293</w:t>
            </w:r>
          </w:p>
        </w:tc>
        <w:tc>
          <w:tcPr>
            <w:tcW w:w="1418" w:type="dxa"/>
          </w:tcPr>
          <w:p w:rsidR="002E5B1E" w:rsidRPr="006B79FF" w:rsidRDefault="002E5B1E" w:rsidP="00B05347">
            <w:pPr>
              <w:jc w:val="center"/>
            </w:pPr>
            <w:r>
              <w:t>-0,008</w:t>
            </w:r>
          </w:p>
        </w:tc>
        <w:tc>
          <w:tcPr>
            <w:tcW w:w="1276" w:type="dxa"/>
          </w:tcPr>
          <w:p w:rsidR="002E5B1E" w:rsidRPr="006B79FF" w:rsidRDefault="002E5B1E" w:rsidP="00B05347">
            <w:pPr>
              <w:jc w:val="center"/>
            </w:pPr>
            <w:r>
              <w:t>-0,295</w:t>
            </w:r>
          </w:p>
        </w:tc>
        <w:tc>
          <w:tcPr>
            <w:tcW w:w="1417" w:type="dxa"/>
          </w:tcPr>
          <w:p w:rsidR="002E5B1E" w:rsidRPr="006B79FF" w:rsidRDefault="002E5B1E" w:rsidP="00B05347">
            <w:pPr>
              <w:jc w:val="center"/>
            </w:pPr>
            <w:r>
              <w:t>-0,010</w:t>
            </w:r>
          </w:p>
        </w:tc>
      </w:tr>
      <w:tr w:rsidR="002E5B1E" w:rsidRPr="006B79FF" w:rsidTr="00B05347">
        <w:tc>
          <w:tcPr>
            <w:tcW w:w="1980" w:type="dxa"/>
          </w:tcPr>
          <w:p w:rsidR="002E5B1E" w:rsidRDefault="002E5B1E" w:rsidP="00B05347">
            <w:pPr>
              <w:pStyle w:val="ReferatTekstPunktopstilling"/>
              <w:spacing w:line="360" w:lineRule="atLeast"/>
              <w:ind w:left="0" w:right="0"/>
            </w:pPr>
            <w:r>
              <w:t>Maksimum</w:t>
            </w:r>
          </w:p>
        </w:tc>
        <w:tc>
          <w:tcPr>
            <w:tcW w:w="1276" w:type="dxa"/>
          </w:tcPr>
          <w:p w:rsidR="002E5B1E" w:rsidRPr="006B79FF" w:rsidRDefault="002E5B1E" w:rsidP="00B05347">
            <w:pPr>
              <w:jc w:val="center"/>
            </w:pPr>
            <w:r>
              <w:t>1,464</w:t>
            </w:r>
          </w:p>
        </w:tc>
        <w:tc>
          <w:tcPr>
            <w:tcW w:w="1275" w:type="dxa"/>
          </w:tcPr>
          <w:p w:rsidR="002E5B1E" w:rsidRPr="006B79FF" w:rsidRDefault="002E5B1E" w:rsidP="00B05347">
            <w:pPr>
              <w:jc w:val="center"/>
            </w:pPr>
            <w:r>
              <w:t>1,412</w:t>
            </w:r>
          </w:p>
        </w:tc>
        <w:tc>
          <w:tcPr>
            <w:tcW w:w="1418" w:type="dxa"/>
          </w:tcPr>
          <w:p w:rsidR="002E5B1E" w:rsidRPr="006B79FF" w:rsidRDefault="002E5B1E" w:rsidP="00B05347">
            <w:pPr>
              <w:jc w:val="center"/>
            </w:pPr>
            <w:r>
              <w:t>-0,052</w:t>
            </w:r>
          </w:p>
        </w:tc>
        <w:tc>
          <w:tcPr>
            <w:tcW w:w="1276" w:type="dxa"/>
          </w:tcPr>
          <w:p w:rsidR="002E5B1E" w:rsidRPr="006B79FF" w:rsidRDefault="002E5B1E" w:rsidP="00B05347">
            <w:pPr>
              <w:jc w:val="center"/>
            </w:pPr>
            <w:r>
              <w:t>1,409</w:t>
            </w:r>
          </w:p>
        </w:tc>
        <w:tc>
          <w:tcPr>
            <w:tcW w:w="1417" w:type="dxa"/>
          </w:tcPr>
          <w:p w:rsidR="002E5B1E" w:rsidRPr="006B79FF" w:rsidRDefault="002E5B1E" w:rsidP="00B05347">
            <w:pPr>
              <w:jc w:val="center"/>
            </w:pPr>
            <w:r>
              <w:t>-0,055</w:t>
            </w:r>
          </w:p>
        </w:tc>
      </w:tr>
      <w:tr w:rsidR="002E5B1E" w:rsidRPr="006B79FF" w:rsidTr="00B05347">
        <w:tc>
          <w:tcPr>
            <w:tcW w:w="1980" w:type="dxa"/>
          </w:tcPr>
          <w:p w:rsidR="002E5B1E" w:rsidRDefault="002E5B1E" w:rsidP="00B05347">
            <w:pPr>
              <w:pStyle w:val="ReferatTekstPunktopstilling"/>
              <w:spacing w:line="360" w:lineRule="atLeast"/>
              <w:ind w:left="0" w:right="0"/>
            </w:pPr>
            <w:r>
              <w:t>Vintermiddel</w:t>
            </w:r>
          </w:p>
        </w:tc>
        <w:tc>
          <w:tcPr>
            <w:tcW w:w="1276" w:type="dxa"/>
          </w:tcPr>
          <w:p w:rsidR="002E5B1E" w:rsidRPr="006B79FF" w:rsidRDefault="002E5B1E" w:rsidP="00B05347">
            <w:pPr>
              <w:jc w:val="center"/>
            </w:pPr>
            <w:r>
              <w:t>0,401</w:t>
            </w:r>
          </w:p>
        </w:tc>
        <w:tc>
          <w:tcPr>
            <w:tcW w:w="1275" w:type="dxa"/>
          </w:tcPr>
          <w:p w:rsidR="002E5B1E" w:rsidRPr="006B79FF" w:rsidRDefault="002E5B1E" w:rsidP="00B05347">
            <w:pPr>
              <w:jc w:val="center"/>
            </w:pPr>
            <w:r>
              <w:t>0,403</w:t>
            </w:r>
          </w:p>
        </w:tc>
        <w:tc>
          <w:tcPr>
            <w:tcW w:w="1418" w:type="dxa"/>
          </w:tcPr>
          <w:p w:rsidR="002E5B1E" w:rsidRPr="006B79FF" w:rsidRDefault="002E5B1E" w:rsidP="00B05347">
            <w:pPr>
              <w:jc w:val="center"/>
            </w:pPr>
            <w:r>
              <w:t>0,002</w:t>
            </w:r>
          </w:p>
        </w:tc>
        <w:tc>
          <w:tcPr>
            <w:tcW w:w="1276" w:type="dxa"/>
          </w:tcPr>
          <w:p w:rsidR="002E5B1E" w:rsidRPr="006B79FF" w:rsidRDefault="002E5B1E" w:rsidP="00B05347">
            <w:pPr>
              <w:jc w:val="center"/>
            </w:pPr>
            <w:r>
              <w:t>0,397</w:t>
            </w:r>
          </w:p>
        </w:tc>
        <w:tc>
          <w:tcPr>
            <w:tcW w:w="1417" w:type="dxa"/>
          </w:tcPr>
          <w:p w:rsidR="002E5B1E" w:rsidRPr="006B79FF" w:rsidRDefault="002E5B1E" w:rsidP="00B05347">
            <w:pPr>
              <w:jc w:val="center"/>
            </w:pPr>
            <w:r>
              <w:t>-0,004</w:t>
            </w:r>
          </w:p>
        </w:tc>
      </w:tr>
      <w:tr w:rsidR="002E5B1E" w:rsidTr="00B05347">
        <w:tc>
          <w:tcPr>
            <w:tcW w:w="1980" w:type="dxa"/>
          </w:tcPr>
          <w:p w:rsidR="002E5B1E" w:rsidRDefault="002E5B1E" w:rsidP="00B05347">
            <w:pPr>
              <w:pStyle w:val="ReferatTekstPunktopstilling"/>
              <w:spacing w:line="360" w:lineRule="atLeast"/>
              <w:ind w:left="0" w:right="0"/>
            </w:pPr>
            <w:r>
              <w:t xml:space="preserve">Sommermiddel </w:t>
            </w:r>
          </w:p>
        </w:tc>
        <w:tc>
          <w:tcPr>
            <w:tcW w:w="1276" w:type="dxa"/>
          </w:tcPr>
          <w:p w:rsidR="002E5B1E" w:rsidRPr="006B79FF" w:rsidRDefault="002E5B1E" w:rsidP="00B05347">
            <w:pPr>
              <w:jc w:val="center"/>
            </w:pPr>
            <w:r>
              <w:t>0,089</w:t>
            </w:r>
          </w:p>
        </w:tc>
        <w:tc>
          <w:tcPr>
            <w:tcW w:w="1275" w:type="dxa"/>
          </w:tcPr>
          <w:p w:rsidR="002E5B1E" w:rsidRPr="006B79FF" w:rsidRDefault="002E5B1E" w:rsidP="00B05347">
            <w:pPr>
              <w:jc w:val="center"/>
            </w:pPr>
            <w:r>
              <w:t>0,112</w:t>
            </w:r>
          </w:p>
        </w:tc>
        <w:tc>
          <w:tcPr>
            <w:tcW w:w="1418" w:type="dxa"/>
          </w:tcPr>
          <w:p w:rsidR="002E5B1E" w:rsidRPr="006B79FF" w:rsidRDefault="002E5B1E" w:rsidP="00B05347">
            <w:pPr>
              <w:jc w:val="center"/>
            </w:pPr>
            <w:r>
              <w:t>0,023</w:t>
            </w:r>
          </w:p>
        </w:tc>
        <w:tc>
          <w:tcPr>
            <w:tcW w:w="1276" w:type="dxa"/>
          </w:tcPr>
          <w:p w:rsidR="002E5B1E" w:rsidRPr="006B79FF" w:rsidRDefault="002E5B1E" w:rsidP="00B05347">
            <w:pPr>
              <w:jc w:val="center"/>
            </w:pPr>
            <w:r>
              <w:t>0,092</w:t>
            </w:r>
          </w:p>
        </w:tc>
        <w:tc>
          <w:tcPr>
            <w:tcW w:w="1417" w:type="dxa"/>
          </w:tcPr>
          <w:p w:rsidR="002E5B1E" w:rsidRDefault="002E5B1E" w:rsidP="00B05347">
            <w:pPr>
              <w:jc w:val="center"/>
            </w:pPr>
            <w:r>
              <w:t>0,003</w:t>
            </w:r>
          </w:p>
        </w:tc>
      </w:tr>
    </w:tbl>
    <w:p w:rsidR="002E5B1E" w:rsidRDefault="002E5B1E" w:rsidP="00A05628">
      <w:pPr>
        <w:spacing w:line="360" w:lineRule="atLeast"/>
        <w:ind w:right="-1419"/>
      </w:pPr>
    </w:p>
    <w:p w:rsidR="002E5B1E" w:rsidRDefault="002E5B1E" w:rsidP="00A05628">
      <w:pPr>
        <w:spacing w:line="360" w:lineRule="atLeast"/>
        <w:ind w:right="-1419"/>
      </w:pPr>
      <w:r>
        <w:t xml:space="preserve">Opstrøms i Tude Å ved tilløbet af Vårby Å i station 29415 ses årsmiddelvandstanden at falde 1 millimeter til 0,243 meter DVR90 i forhold til referencesituationen. Både minimum- maksimum-, og vintermiddelvandstanden og falder også, mens </w:t>
      </w:r>
      <w:r>
        <w:t>sommermid</w:t>
      </w:r>
      <w:r>
        <w:t>d</w:t>
      </w:r>
      <w:r>
        <w:t>elvandstanden</w:t>
      </w:r>
      <w:r>
        <w:t xml:space="preserve"> stiger en smule med 3 millimeter.</w:t>
      </w:r>
    </w:p>
    <w:p w:rsidR="002E5B1E" w:rsidRDefault="002E5B1E" w:rsidP="00A05628">
      <w:pPr>
        <w:spacing w:line="360" w:lineRule="atLeast"/>
        <w:ind w:right="-1419"/>
      </w:pPr>
    </w:p>
    <w:p w:rsidR="00804190" w:rsidRDefault="002E5B1E" w:rsidP="00A05628">
      <w:pPr>
        <w:spacing w:line="360" w:lineRule="atLeast"/>
        <w:ind w:right="-1419"/>
      </w:pPr>
      <w:r>
        <w:t>V</w:t>
      </w:r>
      <w:r w:rsidR="006474B3">
        <w:t>ed projektområdets start i station 31524</w:t>
      </w:r>
      <w:r>
        <w:t xml:space="preserve"> </w:t>
      </w:r>
      <w:r>
        <w:t>ses årsmiddelvandstanden</w:t>
      </w:r>
      <w:r w:rsidR="006474B3">
        <w:t xml:space="preserve"> at være </w:t>
      </w:r>
      <w:r w:rsidR="00A05628">
        <w:t xml:space="preserve">0,173 meter DVR90, hvilket er en vandstandsstigning på </w:t>
      </w:r>
      <w:r w:rsidR="00D16494">
        <w:t>3</w:t>
      </w:r>
      <w:r w:rsidR="00A05628">
        <w:t xml:space="preserve"> </w:t>
      </w:r>
      <w:r w:rsidR="00D16494">
        <w:t>millimeter. B</w:t>
      </w:r>
      <w:r w:rsidR="00A05628">
        <w:t>åde minimum</w:t>
      </w:r>
      <w:r w:rsidR="00D16494">
        <w:t>-</w:t>
      </w:r>
      <w:r w:rsidR="00A05628">
        <w:t xml:space="preserve"> og maksimumvandstanden falder omkring 1 cm i forhold til referencen. Vintermiddelvandstanden er beregnet til 0,291 meter DVR90, hvilket er 3 m</w:t>
      </w:r>
      <w:r w:rsidR="00D16494">
        <w:t>illimeter</w:t>
      </w:r>
      <w:r w:rsidR="00A05628">
        <w:t xml:space="preserve"> mere end referencen og sommermiddelvandstanden er beregnet til 0,058 meter DVR90, hvilket er 4 m</w:t>
      </w:r>
      <w:r w:rsidR="00D16494">
        <w:t>illimeter</w:t>
      </w:r>
      <w:r w:rsidR="00A05628">
        <w:t xml:space="preserve"> mere end i referencesituationen. Således kan effekten af indsatserne for ørredsmolt holdes under </w:t>
      </w:r>
      <w:r w:rsidR="00D16494">
        <w:t>4</w:t>
      </w:r>
      <w:r w:rsidR="00A05628">
        <w:t xml:space="preserve"> </w:t>
      </w:r>
      <w:r w:rsidR="00D16494">
        <w:t>millimeter</w:t>
      </w:r>
      <w:r w:rsidR="00A05628">
        <w:t xml:space="preserve"> ved at gøre Tude Å brede</w:t>
      </w:r>
      <w:r w:rsidR="00E604B3">
        <w:t>re</w:t>
      </w:r>
      <w:r w:rsidR="00A05628">
        <w:t xml:space="preserve"> og begrænse åbningstiden af brevsprækken til april-maj.</w:t>
      </w:r>
    </w:p>
    <w:p w:rsidR="00804190" w:rsidRDefault="00804190" w:rsidP="001E7AFA">
      <w:pPr>
        <w:pStyle w:val="ReferatTekstPunktopstilling"/>
        <w:spacing w:line="360" w:lineRule="atLeast"/>
        <w:ind w:left="0" w:right="-1419"/>
      </w:pPr>
    </w:p>
    <w:tbl>
      <w:tblPr>
        <w:tblStyle w:val="Tabelgitter-lys"/>
        <w:tblW w:w="8642" w:type="dxa"/>
        <w:tblLook w:val="04A0" w:firstRow="1" w:lastRow="0" w:firstColumn="1" w:lastColumn="0" w:noHBand="0" w:noVBand="1"/>
      </w:tblPr>
      <w:tblGrid>
        <w:gridCol w:w="1980"/>
        <w:gridCol w:w="1276"/>
        <w:gridCol w:w="1275"/>
        <w:gridCol w:w="1418"/>
        <w:gridCol w:w="1276"/>
        <w:gridCol w:w="1417"/>
      </w:tblGrid>
      <w:tr w:rsidR="00933F41" w:rsidTr="00933F41">
        <w:tc>
          <w:tcPr>
            <w:tcW w:w="1980" w:type="dxa"/>
          </w:tcPr>
          <w:p w:rsidR="00933F41" w:rsidRDefault="00933F41" w:rsidP="00933F41">
            <w:pPr>
              <w:pStyle w:val="ReferatTekstPunktopstilling"/>
              <w:spacing w:line="360" w:lineRule="atLeast"/>
              <w:ind w:left="0" w:right="0"/>
            </w:pPr>
            <w:r>
              <w:t>Vandstand i Tude Å</w:t>
            </w:r>
          </w:p>
          <w:p w:rsidR="00933F41" w:rsidRDefault="00933F41" w:rsidP="00933F41">
            <w:pPr>
              <w:pStyle w:val="ReferatTekstPunktopstilling"/>
              <w:spacing w:line="360" w:lineRule="atLeast"/>
              <w:ind w:left="0" w:right="0"/>
            </w:pPr>
            <w:r>
              <w:t xml:space="preserve">[meter DVR90] </w:t>
            </w:r>
          </w:p>
          <w:p w:rsidR="00933F41" w:rsidRDefault="00933F41" w:rsidP="00933F41">
            <w:pPr>
              <w:pStyle w:val="ReferatTekstPunktopstilling"/>
              <w:spacing w:line="360" w:lineRule="atLeast"/>
              <w:ind w:left="0" w:right="0"/>
            </w:pPr>
            <w:r>
              <w:t>Station 31524</w:t>
            </w:r>
          </w:p>
          <w:p w:rsidR="00933F41" w:rsidRDefault="00933F41" w:rsidP="00933F41">
            <w:pPr>
              <w:pStyle w:val="ReferatTekstPunktopstilling"/>
              <w:spacing w:line="360" w:lineRule="atLeast"/>
              <w:ind w:left="0" w:right="0"/>
            </w:pPr>
            <w:r>
              <w:t>Indløb projekt</w:t>
            </w:r>
          </w:p>
        </w:tc>
        <w:tc>
          <w:tcPr>
            <w:tcW w:w="1276" w:type="dxa"/>
          </w:tcPr>
          <w:p w:rsidR="00933F41" w:rsidRDefault="00933F41" w:rsidP="00933F41">
            <w:pPr>
              <w:pStyle w:val="ReferatTekstPunktopstilling"/>
              <w:spacing w:line="360" w:lineRule="atLeast"/>
              <w:ind w:left="0" w:right="26"/>
              <w:jc w:val="center"/>
            </w:pPr>
            <w:r>
              <w:t>Reference</w:t>
            </w:r>
          </w:p>
          <w:p w:rsidR="00933F41" w:rsidRDefault="00933F41" w:rsidP="00933F41">
            <w:pPr>
              <w:pStyle w:val="ReferatTekstPunktopstilling"/>
              <w:spacing w:line="360" w:lineRule="atLeast"/>
              <w:ind w:left="0" w:right="26"/>
              <w:jc w:val="center"/>
            </w:pPr>
            <w:r>
              <w:t xml:space="preserve">med </w:t>
            </w:r>
            <w:r>
              <w:t xml:space="preserve">lavt M </w:t>
            </w:r>
            <w:r>
              <w:t xml:space="preserve">på </w:t>
            </w:r>
            <w:r>
              <w:t>brinker</w:t>
            </w:r>
          </w:p>
          <w:p w:rsidR="00933F41" w:rsidRDefault="00933F41" w:rsidP="00933F41">
            <w:pPr>
              <w:pStyle w:val="ReferatTekstPunktopstilling"/>
              <w:spacing w:line="360" w:lineRule="atLeast"/>
              <w:ind w:left="0" w:right="26"/>
              <w:jc w:val="center"/>
            </w:pPr>
          </w:p>
        </w:tc>
        <w:tc>
          <w:tcPr>
            <w:tcW w:w="1275" w:type="dxa"/>
          </w:tcPr>
          <w:p w:rsidR="00933F41" w:rsidRDefault="00933F41" w:rsidP="00933F41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>Scenarie 4</w:t>
            </w:r>
          </w:p>
          <w:p w:rsidR="00933F41" w:rsidRDefault="00933F41" w:rsidP="00933F41">
            <w:pPr>
              <w:pStyle w:val="ReferatTekstPunktopstilling"/>
              <w:spacing w:line="360" w:lineRule="atLeast"/>
              <w:ind w:left="0" w:right="-37"/>
              <w:jc w:val="center"/>
            </w:pPr>
            <w:r>
              <w:t>Indsatser for smolt</w:t>
            </w:r>
          </w:p>
        </w:tc>
        <w:tc>
          <w:tcPr>
            <w:tcW w:w="1418" w:type="dxa"/>
          </w:tcPr>
          <w:p w:rsidR="00933F41" w:rsidRDefault="00933F41" w:rsidP="00933F41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 xml:space="preserve">Konsekvens </w:t>
            </w:r>
          </w:p>
          <w:p w:rsidR="00933F41" w:rsidRDefault="002E5B1E" w:rsidP="00933F41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>S</w:t>
            </w:r>
            <w:r w:rsidR="00933F41">
              <w:t>moltindsats</w:t>
            </w:r>
          </w:p>
        </w:tc>
        <w:tc>
          <w:tcPr>
            <w:tcW w:w="1276" w:type="dxa"/>
          </w:tcPr>
          <w:p w:rsidR="00933F41" w:rsidRDefault="00933F41" w:rsidP="00933F41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 xml:space="preserve">Scenarie 5 </w:t>
            </w:r>
          </w:p>
          <w:p w:rsidR="00933F41" w:rsidRDefault="00933F41" w:rsidP="00933F41">
            <w:pPr>
              <w:pStyle w:val="ReferatTekstPunktopstilling"/>
              <w:spacing w:line="360" w:lineRule="atLeast"/>
              <w:ind w:left="0" w:right="-37"/>
              <w:jc w:val="center"/>
            </w:pPr>
            <w:r>
              <w:t>Indsatser afvanding</w:t>
            </w:r>
          </w:p>
        </w:tc>
        <w:tc>
          <w:tcPr>
            <w:tcW w:w="1417" w:type="dxa"/>
          </w:tcPr>
          <w:p w:rsidR="00933F41" w:rsidRDefault="00933F41" w:rsidP="00933F41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 xml:space="preserve">Konsekvens </w:t>
            </w:r>
          </w:p>
          <w:p w:rsidR="00933F41" w:rsidRDefault="002E5B1E" w:rsidP="00933F41">
            <w:pPr>
              <w:pStyle w:val="ReferatTekstPunktopstilling"/>
              <w:spacing w:line="360" w:lineRule="atLeast"/>
              <w:ind w:left="0" w:right="0"/>
              <w:jc w:val="center"/>
            </w:pPr>
            <w:r>
              <w:t>S</w:t>
            </w:r>
            <w:r w:rsidR="00933F41">
              <w:t>amlet smolt og afvanding</w:t>
            </w:r>
          </w:p>
        </w:tc>
      </w:tr>
      <w:tr w:rsidR="00933F41" w:rsidRPr="006B79FF" w:rsidTr="00933F41">
        <w:tc>
          <w:tcPr>
            <w:tcW w:w="1980" w:type="dxa"/>
          </w:tcPr>
          <w:p w:rsidR="00933F41" w:rsidRDefault="00933F41" w:rsidP="00933F41">
            <w:pPr>
              <w:pStyle w:val="ReferatTekstPunktopstilling"/>
              <w:spacing w:line="360" w:lineRule="atLeast"/>
              <w:ind w:left="0" w:right="0"/>
            </w:pPr>
            <w:r>
              <w:t>Middel</w:t>
            </w:r>
          </w:p>
        </w:tc>
        <w:tc>
          <w:tcPr>
            <w:tcW w:w="1276" w:type="dxa"/>
          </w:tcPr>
          <w:p w:rsidR="00933F41" w:rsidRPr="006B79FF" w:rsidRDefault="00933F41" w:rsidP="00933F41">
            <w:pPr>
              <w:jc w:val="center"/>
            </w:pPr>
            <w:r w:rsidRPr="00186297">
              <w:t>0,17</w:t>
            </w:r>
            <w:r>
              <w:t>0</w:t>
            </w:r>
          </w:p>
        </w:tc>
        <w:tc>
          <w:tcPr>
            <w:tcW w:w="1275" w:type="dxa"/>
          </w:tcPr>
          <w:p w:rsidR="00933F41" w:rsidRPr="006B79FF" w:rsidRDefault="00933F41" w:rsidP="00933F41">
            <w:pPr>
              <w:jc w:val="center"/>
            </w:pPr>
            <w:r>
              <w:t>0,187</w:t>
            </w:r>
          </w:p>
        </w:tc>
        <w:tc>
          <w:tcPr>
            <w:tcW w:w="1418" w:type="dxa"/>
          </w:tcPr>
          <w:p w:rsidR="00933F41" w:rsidRPr="006B79FF" w:rsidRDefault="00933F41" w:rsidP="00933F41">
            <w:pPr>
              <w:jc w:val="center"/>
            </w:pPr>
            <w:r>
              <w:t>0,017</w:t>
            </w:r>
          </w:p>
        </w:tc>
        <w:tc>
          <w:tcPr>
            <w:tcW w:w="1276" w:type="dxa"/>
          </w:tcPr>
          <w:p w:rsidR="00933F41" w:rsidRPr="006B79FF" w:rsidRDefault="00933F41" w:rsidP="00933F41">
            <w:pPr>
              <w:jc w:val="center"/>
            </w:pPr>
            <w:r>
              <w:t>0,173</w:t>
            </w:r>
          </w:p>
        </w:tc>
        <w:tc>
          <w:tcPr>
            <w:tcW w:w="1417" w:type="dxa"/>
          </w:tcPr>
          <w:p w:rsidR="00933F41" w:rsidRPr="006B79FF" w:rsidRDefault="00933F41" w:rsidP="00933F41">
            <w:pPr>
              <w:jc w:val="center"/>
            </w:pPr>
            <w:r>
              <w:t>0,003</w:t>
            </w:r>
          </w:p>
        </w:tc>
      </w:tr>
      <w:tr w:rsidR="00933F41" w:rsidRPr="006B79FF" w:rsidTr="00933F41">
        <w:tc>
          <w:tcPr>
            <w:tcW w:w="1980" w:type="dxa"/>
          </w:tcPr>
          <w:p w:rsidR="00933F41" w:rsidRDefault="00933F41" w:rsidP="00933F41">
            <w:pPr>
              <w:pStyle w:val="ReferatTekstPunktopstilling"/>
              <w:spacing w:line="360" w:lineRule="atLeast"/>
              <w:ind w:left="0" w:right="0"/>
            </w:pPr>
            <w:r>
              <w:t>Minimum</w:t>
            </w:r>
          </w:p>
        </w:tc>
        <w:tc>
          <w:tcPr>
            <w:tcW w:w="1276" w:type="dxa"/>
          </w:tcPr>
          <w:p w:rsidR="00933F41" w:rsidRPr="006B79FF" w:rsidRDefault="00933F41" w:rsidP="00933F41">
            <w:pPr>
              <w:jc w:val="center"/>
            </w:pPr>
            <w:r w:rsidRPr="00186297">
              <w:t>-0,30</w:t>
            </w:r>
            <w:r>
              <w:t>2</w:t>
            </w:r>
          </w:p>
        </w:tc>
        <w:tc>
          <w:tcPr>
            <w:tcW w:w="1275" w:type="dxa"/>
          </w:tcPr>
          <w:p w:rsidR="00933F41" w:rsidRPr="006B79FF" w:rsidRDefault="00933F41" w:rsidP="00933F41">
            <w:pPr>
              <w:jc w:val="center"/>
            </w:pPr>
            <w:r>
              <w:t>-0,310</w:t>
            </w:r>
          </w:p>
        </w:tc>
        <w:tc>
          <w:tcPr>
            <w:tcW w:w="1418" w:type="dxa"/>
          </w:tcPr>
          <w:p w:rsidR="00933F41" w:rsidRPr="006B79FF" w:rsidRDefault="00933F41" w:rsidP="00933F41">
            <w:pPr>
              <w:jc w:val="center"/>
            </w:pPr>
            <w:r>
              <w:t>-0,008</w:t>
            </w:r>
          </w:p>
        </w:tc>
        <w:tc>
          <w:tcPr>
            <w:tcW w:w="1276" w:type="dxa"/>
          </w:tcPr>
          <w:p w:rsidR="00933F41" w:rsidRPr="006B79FF" w:rsidRDefault="00933F41" w:rsidP="00933F41">
            <w:pPr>
              <w:jc w:val="center"/>
            </w:pPr>
            <w:r>
              <w:t>-0,312</w:t>
            </w:r>
          </w:p>
        </w:tc>
        <w:tc>
          <w:tcPr>
            <w:tcW w:w="1417" w:type="dxa"/>
          </w:tcPr>
          <w:p w:rsidR="00933F41" w:rsidRPr="006B79FF" w:rsidRDefault="00933F41" w:rsidP="00933F41">
            <w:pPr>
              <w:jc w:val="center"/>
            </w:pPr>
            <w:r>
              <w:t>-0,100</w:t>
            </w:r>
          </w:p>
        </w:tc>
      </w:tr>
      <w:tr w:rsidR="00933F41" w:rsidRPr="006B79FF" w:rsidTr="00933F41">
        <w:tc>
          <w:tcPr>
            <w:tcW w:w="1980" w:type="dxa"/>
          </w:tcPr>
          <w:p w:rsidR="00933F41" w:rsidRDefault="00933F41" w:rsidP="00933F41">
            <w:pPr>
              <w:pStyle w:val="ReferatTekstPunktopstilling"/>
              <w:spacing w:line="360" w:lineRule="atLeast"/>
              <w:ind w:left="0" w:right="0"/>
            </w:pPr>
            <w:r>
              <w:t>Maksimum</w:t>
            </w:r>
          </w:p>
        </w:tc>
        <w:tc>
          <w:tcPr>
            <w:tcW w:w="1276" w:type="dxa"/>
          </w:tcPr>
          <w:p w:rsidR="00933F41" w:rsidRPr="006B79FF" w:rsidRDefault="00933F41" w:rsidP="00933F41">
            <w:pPr>
              <w:jc w:val="center"/>
            </w:pPr>
            <w:r w:rsidRPr="00186297">
              <w:t>1,3</w:t>
            </w:r>
            <w:r>
              <w:t>38</w:t>
            </w:r>
          </w:p>
        </w:tc>
        <w:tc>
          <w:tcPr>
            <w:tcW w:w="1275" w:type="dxa"/>
          </w:tcPr>
          <w:p w:rsidR="00933F41" w:rsidRPr="006B79FF" w:rsidRDefault="00933F41" w:rsidP="00933F41">
            <w:pPr>
              <w:jc w:val="center"/>
            </w:pPr>
            <w:r>
              <w:t>1,335</w:t>
            </w:r>
          </w:p>
        </w:tc>
        <w:tc>
          <w:tcPr>
            <w:tcW w:w="1418" w:type="dxa"/>
          </w:tcPr>
          <w:p w:rsidR="00933F41" w:rsidRPr="006B79FF" w:rsidRDefault="00933F41" w:rsidP="00933F41">
            <w:pPr>
              <w:jc w:val="center"/>
            </w:pPr>
            <w:r>
              <w:t>-0,003</w:t>
            </w:r>
          </w:p>
        </w:tc>
        <w:tc>
          <w:tcPr>
            <w:tcW w:w="1276" w:type="dxa"/>
          </w:tcPr>
          <w:p w:rsidR="00933F41" w:rsidRPr="006B79FF" w:rsidRDefault="00933F41" w:rsidP="00933F41">
            <w:pPr>
              <w:jc w:val="center"/>
            </w:pPr>
            <w:r>
              <w:t>1,331</w:t>
            </w:r>
          </w:p>
        </w:tc>
        <w:tc>
          <w:tcPr>
            <w:tcW w:w="1417" w:type="dxa"/>
          </w:tcPr>
          <w:p w:rsidR="00933F41" w:rsidRPr="006B79FF" w:rsidRDefault="00933F41" w:rsidP="00933F41">
            <w:pPr>
              <w:jc w:val="center"/>
            </w:pPr>
            <w:r>
              <w:t>-0,007</w:t>
            </w:r>
          </w:p>
        </w:tc>
      </w:tr>
      <w:tr w:rsidR="00933F41" w:rsidRPr="006B79FF" w:rsidTr="00933F41">
        <w:tc>
          <w:tcPr>
            <w:tcW w:w="1980" w:type="dxa"/>
          </w:tcPr>
          <w:p w:rsidR="00933F41" w:rsidRDefault="00933F41" w:rsidP="00933F41">
            <w:pPr>
              <w:pStyle w:val="ReferatTekstPunktopstilling"/>
              <w:spacing w:line="360" w:lineRule="atLeast"/>
              <w:ind w:left="0" w:right="0"/>
            </w:pPr>
            <w:r>
              <w:t>Vintermiddel</w:t>
            </w:r>
          </w:p>
        </w:tc>
        <w:tc>
          <w:tcPr>
            <w:tcW w:w="1276" w:type="dxa"/>
          </w:tcPr>
          <w:p w:rsidR="00933F41" w:rsidRPr="006B79FF" w:rsidRDefault="00933F41" w:rsidP="00933F41">
            <w:pPr>
              <w:jc w:val="center"/>
            </w:pPr>
            <w:r w:rsidRPr="00186297">
              <w:t>0,2</w:t>
            </w:r>
            <w:r>
              <w:t>88</w:t>
            </w:r>
          </w:p>
        </w:tc>
        <w:tc>
          <w:tcPr>
            <w:tcW w:w="1275" w:type="dxa"/>
          </w:tcPr>
          <w:p w:rsidR="00933F41" w:rsidRPr="006B79FF" w:rsidRDefault="00933F41" w:rsidP="00933F41">
            <w:pPr>
              <w:jc w:val="center"/>
            </w:pPr>
            <w:r>
              <w:t>0,298</w:t>
            </w:r>
          </w:p>
        </w:tc>
        <w:tc>
          <w:tcPr>
            <w:tcW w:w="1418" w:type="dxa"/>
          </w:tcPr>
          <w:p w:rsidR="00933F41" w:rsidRPr="006B79FF" w:rsidRDefault="00933F41" w:rsidP="00933F41">
            <w:pPr>
              <w:jc w:val="center"/>
            </w:pPr>
            <w:r>
              <w:t>0,010</w:t>
            </w:r>
          </w:p>
        </w:tc>
        <w:tc>
          <w:tcPr>
            <w:tcW w:w="1276" w:type="dxa"/>
          </w:tcPr>
          <w:p w:rsidR="00933F41" w:rsidRPr="006B79FF" w:rsidRDefault="00933F41" w:rsidP="00933F41">
            <w:pPr>
              <w:jc w:val="center"/>
            </w:pPr>
            <w:r>
              <w:t>0,291</w:t>
            </w:r>
          </w:p>
        </w:tc>
        <w:tc>
          <w:tcPr>
            <w:tcW w:w="1417" w:type="dxa"/>
          </w:tcPr>
          <w:p w:rsidR="00933F41" w:rsidRPr="006B79FF" w:rsidRDefault="00933F41" w:rsidP="00933F41">
            <w:pPr>
              <w:jc w:val="center"/>
            </w:pPr>
            <w:r>
              <w:t>0,003</w:t>
            </w:r>
          </w:p>
        </w:tc>
      </w:tr>
      <w:tr w:rsidR="00933F41" w:rsidTr="00933F41">
        <w:tc>
          <w:tcPr>
            <w:tcW w:w="1980" w:type="dxa"/>
          </w:tcPr>
          <w:p w:rsidR="00933F41" w:rsidRDefault="00933F41" w:rsidP="00933F41">
            <w:pPr>
              <w:pStyle w:val="ReferatTekstPunktopstilling"/>
              <w:spacing w:line="360" w:lineRule="atLeast"/>
              <w:ind w:left="0" w:right="0"/>
            </w:pPr>
            <w:r>
              <w:t xml:space="preserve">Sommermiddel </w:t>
            </w:r>
          </w:p>
        </w:tc>
        <w:tc>
          <w:tcPr>
            <w:tcW w:w="1276" w:type="dxa"/>
          </w:tcPr>
          <w:p w:rsidR="00933F41" w:rsidRPr="006B79FF" w:rsidRDefault="00933F41" w:rsidP="00933F41">
            <w:pPr>
              <w:jc w:val="center"/>
            </w:pPr>
            <w:r>
              <w:t>0</w:t>
            </w:r>
            <w:r w:rsidRPr="00186297">
              <w:t>,05</w:t>
            </w:r>
            <w:r>
              <w:t>4</w:t>
            </w:r>
          </w:p>
        </w:tc>
        <w:tc>
          <w:tcPr>
            <w:tcW w:w="1275" w:type="dxa"/>
          </w:tcPr>
          <w:p w:rsidR="00933F41" w:rsidRPr="006B79FF" w:rsidRDefault="00933F41" w:rsidP="00933F41">
            <w:pPr>
              <w:jc w:val="center"/>
            </w:pPr>
            <w:r>
              <w:t>0,078</w:t>
            </w:r>
          </w:p>
        </w:tc>
        <w:tc>
          <w:tcPr>
            <w:tcW w:w="1418" w:type="dxa"/>
          </w:tcPr>
          <w:p w:rsidR="00933F41" w:rsidRPr="006B79FF" w:rsidRDefault="00933F41" w:rsidP="00933F41">
            <w:pPr>
              <w:jc w:val="center"/>
            </w:pPr>
            <w:r>
              <w:t>0,024</w:t>
            </w:r>
          </w:p>
        </w:tc>
        <w:tc>
          <w:tcPr>
            <w:tcW w:w="1276" w:type="dxa"/>
          </w:tcPr>
          <w:p w:rsidR="00933F41" w:rsidRPr="006B79FF" w:rsidRDefault="00933F41" w:rsidP="00933F41">
            <w:pPr>
              <w:jc w:val="center"/>
            </w:pPr>
            <w:r>
              <w:t>0,058</w:t>
            </w:r>
          </w:p>
        </w:tc>
        <w:tc>
          <w:tcPr>
            <w:tcW w:w="1417" w:type="dxa"/>
          </w:tcPr>
          <w:p w:rsidR="00933F41" w:rsidRDefault="00933F41" w:rsidP="00933F41">
            <w:pPr>
              <w:jc w:val="center"/>
            </w:pPr>
            <w:r>
              <w:t>0,004</w:t>
            </w:r>
          </w:p>
        </w:tc>
      </w:tr>
    </w:tbl>
    <w:p w:rsidR="001E7AFA" w:rsidRDefault="001E7AFA" w:rsidP="001E7AFA">
      <w:pPr>
        <w:pStyle w:val="ReferatTekstPunktopstilling"/>
        <w:spacing w:line="360" w:lineRule="atLeast"/>
        <w:ind w:left="0" w:right="-1419"/>
      </w:pPr>
    </w:p>
    <w:p w:rsidR="004B653A" w:rsidRDefault="004B653A" w:rsidP="00605D85">
      <w:pPr>
        <w:pStyle w:val="Overskriftafsnit"/>
        <w:spacing w:line="360" w:lineRule="atLeast"/>
        <w:ind w:right="-1135"/>
      </w:pPr>
      <w:r>
        <w:t>Konklusion</w:t>
      </w:r>
    </w:p>
    <w:p w:rsidR="00605D85" w:rsidRDefault="00605D85" w:rsidP="00605D85">
      <w:pPr>
        <w:spacing w:line="360" w:lineRule="atLeast"/>
      </w:pPr>
      <w:r>
        <w:t xml:space="preserve">Konsekvensberegningerne </w:t>
      </w:r>
      <w:r w:rsidR="00E604B3">
        <w:t>viser</w:t>
      </w:r>
      <w:r>
        <w:t>,</w:t>
      </w:r>
      <w:r w:rsidR="00E604B3">
        <w:t xml:space="preserve"> at </w:t>
      </w:r>
      <w:r>
        <w:t>inds</w:t>
      </w:r>
      <w:r w:rsidR="00E604B3">
        <w:t>at</w:t>
      </w:r>
      <w:r>
        <w:t xml:space="preserve">serne for ørredsmolt ikke har nogen praktisk betydning for afvandingstilstanden af de opstrøms arealer, når indsatserne kombineres med indsatser der øger vandføringskapaciteten i Tude Å og begrænser brevsprækkens åbningstid. </w:t>
      </w:r>
    </w:p>
    <w:p w:rsidR="00605D85" w:rsidRDefault="00605D85" w:rsidP="00605D85">
      <w:pPr>
        <w:spacing w:line="360" w:lineRule="atLeast"/>
      </w:pPr>
    </w:p>
    <w:p w:rsidR="00E604B3" w:rsidRDefault="00605D85" w:rsidP="00605D85">
      <w:pPr>
        <w:spacing w:line="360" w:lineRule="atLeast"/>
      </w:pPr>
      <w:r>
        <w:t xml:space="preserve">Vandspejlsstigningen vil således være meget begrænset og i værste fald </w:t>
      </w:r>
      <w:r w:rsidR="002E5B1E">
        <w:t>3-</w:t>
      </w:r>
      <w:r w:rsidR="00E604B3">
        <w:t>4 mm</w:t>
      </w:r>
      <w:r w:rsidR="002E5B1E">
        <w:t xml:space="preserve"> for sommermiddelvandspejlet</w:t>
      </w:r>
      <w:r>
        <w:t>, hvilket er langt under modellens beregningsnøjagtighed.</w:t>
      </w:r>
    </w:p>
    <w:p w:rsidR="00A66589" w:rsidRDefault="00A66589" w:rsidP="00605D85">
      <w:pPr>
        <w:spacing w:line="360" w:lineRule="atLeast"/>
      </w:pPr>
    </w:p>
    <w:p w:rsidR="00A66589" w:rsidRPr="00E604B3" w:rsidRDefault="00A66589" w:rsidP="00605D85">
      <w:pPr>
        <w:spacing w:line="360" w:lineRule="atLeast"/>
      </w:pPr>
      <w:r>
        <w:t xml:space="preserve">Opstrøms i Tude Å ses både årsmiddel-, </w:t>
      </w:r>
      <w:r>
        <w:t>minimum-</w:t>
      </w:r>
      <w:r>
        <w:t>,</w:t>
      </w:r>
      <w:r>
        <w:t xml:space="preserve"> maksimum- og vintermiddelvandstanden</w:t>
      </w:r>
      <w:r>
        <w:t xml:space="preserve"> at falde ved den samlede indsats for ørredsmolt og afvandingsforhold</w:t>
      </w:r>
      <w:bookmarkStart w:id="0" w:name="_GoBack"/>
      <w:bookmarkEnd w:id="0"/>
      <w:r>
        <w:t>.</w:t>
      </w:r>
    </w:p>
    <w:sectPr w:rsidR="00A66589" w:rsidRPr="00E604B3" w:rsidSect="000A6A51">
      <w:footerReference w:type="default" r:id="rId13"/>
      <w:headerReference w:type="first" r:id="rId14"/>
      <w:type w:val="continuous"/>
      <w:pgSz w:w="11906" w:h="16838" w:code="9"/>
      <w:pgMar w:top="2268" w:right="2835" w:bottom="1985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491" w:rsidRDefault="00CD3491" w:rsidP="00961848">
      <w:r>
        <w:separator/>
      </w:r>
    </w:p>
  </w:endnote>
  <w:endnote w:type="continuationSeparator" w:id="0">
    <w:p w:rsidR="00CD3491" w:rsidRDefault="00CD3491" w:rsidP="00961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3D" w:rsidRPr="009A47C5" w:rsidRDefault="00FD103D" w:rsidP="006E294E">
    <w:pPr>
      <w:pStyle w:val="Sidefod"/>
      <w:tabs>
        <w:tab w:val="clear" w:pos="3969"/>
        <w:tab w:val="clear" w:pos="5670"/>
        <w:tab w:val="clear" w:pos="9638"/>
        <w:tab w:val="left" w:pos="2863"/>
      </w:tabs>
    </w:pPr>
    <w:r>
      <w:rPr>
        <w:noProof/>
        <w:lang w:eastAsia="da-DK"/>
      </w:rPr>
      <w:drawing>
        <wp:anchor distT="0" distB="0" distL="114300" distR="114300" simplePos="0" relativeHeight="251728896" behindDoc="0" locked="0" layoutInCell="1" allowOverlap="1" wp14:anchorId="41390EC1" wp14:editId="44F7D163">
          <wp:simplePos x="0" y="0"/>
          <wp:positionH relativeFrom="column">
            <wp:posOffset>4817110</wp:posOffset>
          </wp:positionH>
          <wp:positionV relativeFrom="paragraph">
            <wp:posOffset>-378460</wp:posOffset>
          </wp:positionV>
          <wp:extent cx="579600" cy="97200"/>
          <wp:effectExtent l="0" t="0" r="0" b="0"/>
          <wp:wrapThrough wrapText="bothSides">
            <wp:wrapPolygon edited="0">
              <wp:start x="0" y="0"/>
              <wp:lineTo x="0" y="16941"/>
              <wp:lineTo x="20605" y="16941"/>
              <wp:lineTo x="20605" y="0"/>
              <wp:lineTo x="0" y="0"/>
            </wp:wrapPolygon>
          </wp:wrapThrough>
          <wp:docPr id="1" name="Billede 0" descr="Orbicon tek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rbicon teks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600" cy="9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755520" behindDoc="0" locked="0" layoutInCell="0" allowOverlap="1" wp14:anchorId="7228A38B" wp14:editId="1C1710DF">
              <wp:simplePos x="0" y="0"/>
              <wp:positionH relativeFrom="rightMargin">
                <wp:posOffset>36298</wp:posOffset>
              </wp:positionH>
              <wp:positionV relativeFrom="page">
                <wp:posOffset>9361170</wp:posOffset>
              </wp:positionV>
              <wp:extent cx="762000" cy="276225"/>
              <wp:effectExtent l="0" t="0" r="0" b="9525"/>
              <wp:wrapNone/>
              <wp:docPr id="13" name="Rectangl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03D" w:rsidRPr="00477293" w:rsidRDefault="00CD3491" w:rsidP="006E294E">
                          <w:pPr>
                            <w:jc w:val="right"/>
                            <w:rPr>
                              <w:b/>
                              <w:color w:val="B1C800" w:themeColor="accent2"/>
                              <w:sz w:val="17"/>
                              <w:szCs w:val="17"/>
                            </w:rPr>
                          </w:pPr>
                          <w:sdt>
                            <w:sdtPr>
                              <w:rPr>
                                <w:b/>
                                <w:color w:val="B1C800" w:themeColor="accent2"/>
                                <w:sz w:val="17"/>
                                <w:szCs w:val="17"/>
                              </w:rPr>
                              <w:id w:val="-1686977578"/>
                            </w:sdtPr>
                            <w:sdtEndPr/>
                            <w:sdtContent>
                              <w:r w:rsidR="00FD103D" w:rsidRPr="00477293"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B1C800" w:themeColor="accent2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="00FD103D" w:rsidRPr="00477293">
                                <w:rPr>
                                  <w:b/>
                                  <w:color w:val="B1C800" w:themeColor="accent2"/>
                                  <w:sz w:val="17"/>
                                  <w:szCs w:val="17"/>
                                </w:rPr>
                                <w:instrText>PAGE  \* MERGEFORMAT</w:instrText>
                              </w:r>
                              <w:r w:rsidR="00FD103D" w:rsidRPr="00477293"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B1C800" w:themeColor="accent2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 w:rsidR="00F275C6">
                                <w:rPr>
                                  <w:b/>
                                  <w:noProof/>
                                  <w:color w:val="B1C800" w:themeColor="accent2"/>
                                  <w:sz w:val="17"/>
                                  <w:szCs w:val="17"/>
                                </w:rPr>
                                <w:t>5</w:t>
                              </w:r>
                              <w:r w:rsidR="00FD103D" w:rsidRPr="00477293">
                                <w:rPr>
                                  <w:b/>
                                  <w:color w:val="B1C800" w:themeColor="accent2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sdtContent>
                          </w:sdt>
                          <w:r w:rsidR="00FD103D" w:rsidRPr="00477293">
                            <w:rPr>
                              <w:b/>
                              <w:color w:val="B1C800" w:themeColor="accent2"/>
                              <w:sz w:val="17"/>
                              <w:szCs w:val="17"/>
                            </w:rPr>
                            <w:t>/</w:t>
                          </w:r>
                          <w:r w:rsidR="00FD103D" w:rsidRPr="00477293">
                            <w:rPr>
                              <w:b/>
                              <w:color w:val="B1C800" w:themeColor="accent2"/>
                              <w:sz w:val="17"/>
                              <w:szCs w:val="17"/>
                            </w:rPr>
                            <w:fldChar w:fldCharType="begin"/>
                          </w:r>
                          <w:r w:rsidR="00FD103D" w:rsidRPr="00477293">
                            <w:rPr>
                              <w:b/>
                              <w:color w:val="B1C800" w:themeColor="accent2"/>
                              <w:sz w:val="17"/>
                              <w:szCs w:val="17"/>
                            </w:rPr>
                            <w:instrText xml:space="preserve"> NUMPAGES  \* Arabic  \* MERGEFORMAT </w:instrText>
                          </w:r>
                          <w:r w:rsidR="00FD103D" w:rsidRPr="00477293">
                            <w:rPr>
                              <w:b/>
                              <w:color w:val="B1C800" w:themeColor="accent2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F275C6">
                            <w:rPr>
                              <w:b/>
                              <w:noProof/>
                              <w:color w:val="B1C800" w:themeColor="accent2"/>
                              <w:sz w:val="17"/>
                              <w:szCs w:val="17"/>
                            </w:rPr>
                            <w:t>5</w:t>
                          </w:r>
                          <w:r w:rsidR="00FD103D" w:rsidRPr="00477293">
                            <w:rPr>
                              <w:b/>
                              <w:color w:val="B1C800" w:themeColor="accent2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228A38B" id="Rectangle 84" o:spid="_x0000_s1026" style="position:absolute;margin-left:2.85pt;margin-top:737.1pt;width:60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WPtsgIAALEFAAAOAAAAZHJzL2Uyb0RvYy54bWysVNuO0zAQfUfiHyy/Z3NZt02iTVe7TYOQ&#10;Flix8AFu4jQWiR1st+mC+HfGTq+LkBCQB8tjj2fmzDmZm9td16ItU5pLkeHwKsCIiVJWXKwz/PlT&#10;4cUYaUNFRVspWIafmca389evboY+ZZFsZFsxhSCI0OnQZ7gxpk99X5cN66i+kj0TcFlL1VEDplr7&#10;laIDRO9aPwqCqT9IVfVKlkxrOM3HSzx38eualeZDXWtmUJthqM24Vbl1ZVd/fkPTtaJ9w8t9GfQv&#10;qugoF5D0GCqnhqKN4r+E6nippJa1uSpl58u65iVzGABNGLxA89TQnjks0BzdH9uk/1/Y8v32USFe&#10;AXfXGAnaAUcfoWtUrFuGYmIbNPQ6Bb+n/lFZiLp/kOUXjYRcNODG7pSSQ8NoBWWF1t+/eGANDU/R&#10;angnKwhPN0a6Xu1q1dmA0AW0c5Q8HylhO4NKOJxNgWUgroSrCIxo4jLQ9PC4V9q8YbJDdpNhBbW7&#10;4HT7oI0thqYHF5tLyIK3rWO9FRcH4DieQGp4au9sEY7E70mQLONlTDwSTZceCfLcuysWxJsW4WyS&#10;X+eLRR7+sHlDkja8qpiwaQ6CCsmfEbaX9iiFo6S0bHllw9mStFqvFq1CWwqCLty3b8iZm39ZhmsC&#10;YHkBKYxIcB8lXjGNZx4pyMRLZkHsBWFyn0wDkpC8uIT0wAX7d0hoyHAyAR4dnN9iA9Yt8SODZ9ho&#10;2nEDI6PlXYbjoxNNrQKXonLUGsrbcX/WClv+qRVA94Fop1cr0VHqZrfaQRSr25WsnkG5SoKyQIQw&#10;52DTSPUNowFmRob11w1VDKP2rQD1JyEhdsg4g0xmERjq/GZ1fkNFCaEybDAatwszDqZNr/i6gUyh&#10;65GQd/DH1Nyp+VTV/j+DueBA7WeYHTzntvM6Tdr5TwAAAP//AwBQSwMEFAAGAAgAAAAhACEeXVDh&#10;AAAACwEAAA8AAABkcnMvZG93bnJldi54bWxMj0FLw0AQhe+C/2EZwYvYTUNrJGZTpCAWKZSm2vM2&#10;GZNgdjbNbpP47zs56W3mvcebb5LVaBrRY+dqSwrmswAEUm6LmkoFn4e3x2cQzmsqdGMJFfyig1V6&#10;e5PouLAD7bHPfCm4hFysFVTet7GULq/QaDezLRJ737Yz2vPalbLo9MDlppFhEDxJo2viC5VucV1h&#10;/pNdjIIh3/XHw/Zd7h6OG0vnzXmdfX0odX83vr6A8Dj6vzBM+IwOKTOd7IUKJxoFy4iDLC+iRQhi&#10;CoSTdOJhOY8ikGki//+QXgEAAP//AwBQSwECLQAUAAYACAAAACEAtoM4kv4AAADhAQAAEwAAAAAA&#10;AAAAAAAAAAAAAAAAW0NvbnRlbnRfVHlwZXNdLnhtbFBLAQItABQABgAIAAAAIQA4/SH/1gAAAJQB&#10;AAALAAAAAAAAAAAAAAAAAC8BAABfcmVscy8ucmVsc1BLAQItABQABgAIAAAAIQDG7WPtsgIAALEF&#10;AAAOAAAAAAAAAAAAAAAAAC4CAABkcnMvZTJvRG9jLnhtbFBLAQItABQABgAIAAAAIQAhHl1Q4QAA&#10;AAsBAAAPAAAAAAAAAAAAAAAAAAwFAABkcnMvZG93bnJldi54bWxQSwUGAAAAAAQABADzAAAAGgYA&#10;AAAA&#10;" o:allowincell="f" filled="f" stroked="f">
              <v:textbox>
                <w:txbxContent>
                  <w:p w:rsidR="00FD103D" w:rsidRPr="00477293" w:rsidRDefault="00CD3491" w:rsidP="006E294E">
                    <w:pPr>
                      <w:jc w:val="right"/>
                      <w:rPr>
                        <w:b/>
                        <w:color w:val="B1C800" w:themeColor="accent2"/>
                        <w:sz w:val="17"/>
                        <w:szCs w:val="17"/>
                      </w:rPr>
                    </w:pPr>
                    <w:sdt>
                      <w:sdtPr>
                        <w:rPr>
                          <w:b/>
                          <w:color w:val="B1C800" w:themeColor="accent2"/>
                          <w:sz w:val="17"/>
                          <w:szCs w:val="17"/>
                        </w:rPr>
                        <w:id w:val="-1686977578"/>
                      </w:sdtPr>
                      <w:sdtEndPr/>
                      <w:sdtContent>
                        <w:r w:rsidR="00FD103D" w:rsidRPr="00477293">
                          <w:rPr>
                            <w:rFonts w:asciiTheme="minorHAnsi" w:eastAsiaTheme="minorEastAsia" w:hAnsiTheme="minorHAnsi" w:cstheme="minorBidi"/>
                            <w:b/>
                            <w:color w:val="B1C800" w:themeColor="accent2"/>
                            <w:sz w:val="17"/>
                            <w:szCs w:val="17"/>
                          </w:rPr>
                          <w:fldChar w:fldCharType="begin"/>
                        </w:r>
                        <w:r w:rsidR="00FD103D" w:rsidRPr="00477293">
                          <w:rPr>
                            <w:b/>
                            <w:color w:val="B1C800" w:themeColor="accent2"/>
                            <w:sz w:val="17"/>
                            <w:szCs w:val="17"/>
                          </w:rPr>
                          <w:instrText>PAGE  \* MERGEFORMAT</w:instrText>
                        </w:r>
                        <w:r w:rsidR="00FD103D" w:rsidRPr="00477293">
                          <w:rPr>
                            <w:rFonts w:asciiTheme="minorHAnsi" w:eastAsiaTheme="minorEastAsia" w:hAnsiTheme="minorHAnsi" w:cstheme="minorBidi"/>
                            <w:b/>
                            <w:color w:val="B1C800" w:themeColor="accent2"/>
                            <w:sz w:val="17"/>
                            <w:szCs w:val="17"/>
                          </w:rPr>
                          <w:fldChar w:fldCharType="separate"/>
                        </w:r>
                        <w:r w:rsidR="00F275C6">
                          <w:rPr>
                            <w:b/>
                            <w:noProof/>
                            <w:color w:val="B1C800" w:themeColor="accent2"/>
                            <w:sz w:val="17"/>
                            <w:szCs w:val="17"/>
                          </w:rPr>
                          <w:t>5</w:t>
                        </w:r>
                        <w:r w:rsidR="00FD103D" w:rsidRPr="00477293">
                          <w:rPr>
                            <w:b/>
                            <w:color w:val="B1C800" w:themeColor="accent2"/>
                            <w:sz w:val="17"/>
                            <w:szCs w:val="17"/>
                          </w:rPr>
                          <w:fldChar w:fldCharType="end"/>
                        </w:r>
                      </w:sdtContent>
                    </w:sdt>
                    <w:r w:rsidR="00FD103D" w:rsidRPr="00477293">
                      <w:rPr>
                        <w:b/>
                        <w:color w:val="B1C800" w:themeColor="accent2"/>
                        <w:sz w:val="17"/>
                        <w:szCs w:val="17"/>
                      </w:rPr>
                      <w:t>/</w:t>
                    </w:r>
                    <w:r w:rsidR="00FD103D" w:rsidRPr="00477293">
                      <w:rPr>
                        <w:b/>
                        <w:color w:val="B1C800" w:themeColor="accent2"/>
                        <w:sz w:val="17"/>
                        <w:szCs w:val="17"/>
                      </w:rPr>
                      <w:fldChar w:fldCharType="begin"/>
                    </w:r>
                    <w:r w:rsidR="00FD103D" w:rsidRPr="00477293">
                      <w:rPr>
                        <w:b/>
                        <w:color w:val="B1C800" w:themeColor="accent2"/>
                        <w:sz w:val="17"/>
                        <w:szCs w:val="17"/>
                      </w:rPr>
                      <w:instrText xml:space="preserve"> NUMPAGES  \* Arabic  \* MERGEFORMAT </w:instrText>
                    </w:r>
                    <w:r w:rsidR="00FD103D" w:rsidRPr="00477293">
                      <w:rPr>
                        <w:b/>
                        <w:color w:val="B1C800" w:themeColor="accent2"/>
                        <w:sz w:val="17"/>
                        <w:szCs w:val="17"/>
                      </w:rPr>
                      <w:fldChar w:fldCharType="separate"/>
                    </w:r>
                    <w:r w:rsidR="00F275C6">
                      <w:rPr>
                        <w:b/>
                        <w:noProof/>
                        <w:color w:val="B1C800" w:themeColor="accent2"/>
                        <w:sz w:val="17"/>
                        <w:szCs w:val="17"/>
                      </w:rPr>
                      <w:t>5</w:t>
                    </w:r>
                    <w:r w:rsidR="00FD103D" w:rsidRPr="00477293">
                      <w:rPr>
                        <w:b/>
                        <w:color w:val="B1C800" w:themeColor="accent2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754496" behindDoc="0" locked="0" layoutInCell="1" allowOverlap="1" wp14:anchorId="3BEEFAC7" wp14:editId="5A176DDF">
              <wp:simplePos x="0" y="0"/>
              <wp:positionH relativeFrom="page">
                <wp:posOffset>5760720</wp:posOffset>
              </wp:positionH>
              <wp:positionV relativeFrom="page">
                <wp:posOffset>9721215</wp:posOffset>
              </wp:positionV>
              <wp:extent cx="720090" cy="0"/>
              <wp:effectExtent l="17145" t="15240" r="15240" b="13335"/>
              <wp:wrapNone/>
              <wp:docPr id="12" name="AutoShape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" cy="0"/>
                      </a:xfrm>
                      <a:prstGeom prst="straightConnector1">
                        <a:avLst/>
                      </a:prstGeom>
                      <a:noFill/>
                      <a:ln w="15621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2F327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3" o:spid="_x0000_s1026" type="#_x0000_t32" style="position:absolute;margin-left:453.6pt;margin-top:765.45pt;width:56.7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oX9NwIAAHgEAAAOAAAAZHJzL2Uyb0RvYy54bWysVE2P2yAQvVfqf0C+Z/2x3mxixVmt7KSX&#10;bRtptz+AAI5RMSAgcaKq/70Djq1Ne6mq5kCGgXnzZubh1dO5E+jEjOVKllF6l0SISaIol4cy+va2&#10;nS0iZB2WFAslWRldmI2e1h8/rHpdsEy1SlBmEIBIW/S6jFrndBHHlrSsw/ZOaSbhsFGmww625hBT&#10;g3tA70ScJck87pWh2ijCrAVvPRxG64DfNIy4r01jmUOijICbC6sJ696v8XqFi4PBuuXkSgP/A4sO&#10;cwlJJ6gaO4yOhv8B1XFilFWNuyOqi1XTcMJCDVBNmvxWzWuLNQu1QHOsntpk/x8s+XLaGcQpzC6L&#10;kMQdzOj56FRIjRb3vkG9tgXcq+TO+BLJWb7qF0W+WyRV1WJ5YOH220VDcOoj4psQv7Ea0uz7z4rC&#10;HQwJQrfOjek8JPQBncNQLtNQ2NkhAs5HGPMSRkfGoxgXY5w21n1iqkPeKCPrDOaH1lVKSpi8MmnI&#10;gk8v1nlWuBgDfFKptlyIIAAhUQ/UH+bZEGGV4NSf+ntBi6wSBp0wqAgTwqTLArI4dlDR4E8T/xsE&#10;BX6Q3eAPLkg9wQQiNxmMOkoaiLQM083VdpiLwYZoIT0V6AmUcrUGff1YJsvNYrPIZ3k238zypK5n&#10;z9sqn8236eNDfV9XVZ3+9GzTvGg5pUz6wkatp/nfaen66gaVTmqfWhjfoocSgez4H0gHUXgdDIra&#10;K3rZmVEsIO9w+foU/ft5vwf7/Qdj/QsAAP//AwBQSwMEFAAGAAgAAAAhAH4El0bfAAAADgEAAA8A&#10;AABkcnMvZG93bnJldi54bWxMj01PwzAMhu9I/IfISNxYQhGDlqbThIQ4wIXBobt5jddWNE7VpB/w&#10;68kOCI72++j143yz2E5MNPjWsYbrlQJBXDnTcq3h4/3p6h6ED8gGO8ek4Ys8bIrzsxwz42Z+o2kX&#10;ahFL2GeooQmhz6T0VUMW/cr1xDE7usFiiONQSzPgHMttJxOl1tJiy/FCgz09NlR97kar4Xn+ti9l&#10;v5VpkOXoq/1Uvu6PWl9eLNsHEIGW8AfDST+qQxGdDm5k40WnIVV3SURjcHujUhAnRCVqDeLwu5NF&#10;Lv+/UfwAAAD//wMAUEsBAi0AFAAGAAgAAAAhALaDOJL+AAAA4QEAABMAAAAAAAAAAAAAAAAAAAAA&#10;AFtDb250ZW50X1R5cGVzXS54bWxQSwECLQAUAAYACAAAACEAOP0h/9YAAACUAQAACwAAAAAAAAAA&#10;AAAAAAAvAQAAX3JlbHMvLnJlbHNQSwECLQAUAAYACAAAACEAxw6F/TcCAAB4BAAADgAAAAAAAAAA&#10;AAAAAAAuAgAAZHJzL2Uyb0RvYy54bWxQSwECLQAUAAYACAAAACEAfgSXRt8AAAAOAQAADwAAAAAA&#10;AAAAAAAAAACRBAAAZHJzL2Rvd25yZXYueG1sUEsFBgAAAAAEAAQA8wAAAJ0FAAAAAA==&#10;" strokecolor="#b1c800 [3205]" strokeweight="1.23pt">
              <w10:wrap anchorx="page" anchory="page"/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753472" behindDoc="0" locked="0" layoutInCell="1" allowOverlap="1" wp14:anchorId="4FDEEC16" wp14:editId="3613ED4C">
              <wp:simplePos x="0" y="0"/>
              <wp:positionH relativeFrom="page">
                <wp:posOffset>1080135</wp:posOffset>
              </wp:positionH>
              <wp:positionV relativeFrom="page">
                <wp:posOffset>9721215</wp:posOffset>
              </wp:positionV>
              <wp:extent cx="4651375" cy="0"/>
              <wp:effectExtent l="13335" t="15240" r="12065" b="13335"/>
              <wp:wrapNone/>
              <wp:docPr id="11" name="AutoShape 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51375" cy="0"/>
                      </a:xfrm>
                      <a:prstGeom prst="straightConnector1">
                        <a:avLst/>
                      </a:prstGeom>
                      <a:noFill/>
                      <a:ln w="15621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EE0384" id="AutoShape 82" o:spid="_x0000_s1026" type="#_x0000_t32" style="position:absolute;margin-left:85.05pt;margin-top:765.45pt;width:366.25pt;height:0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TdnNwIAAHkEAAAOAAAAZHJzL2Uyb0RvYy54bWysVM2O2jAQvlfqO1i+s0nYwLIRYbVKoJdt&#10;i7TbBzC2Q6w6tmUbAqr67h07EC3tparKwYzn95uZz1k+nTqJjtw6oVWJs7sUI66oZkLtS/ztbTNZ&#10;YOQ8UYxIrXiJz9zhp9XHD8veFHyqWy0ZtwiSKFf0psSt96ZIEkdb3hF3pw1XYGy07YiHq90nzJIe&#10;sncymabpPOm1ZcZqyp0DbT0Y8SrmbxpO/demcdwjWWLA5uNp47kLZ7JakmJviWkFvcAg/4CiI0JB&#10;0TFVTTxBByv+SNUJarXTjb+jukt00wjKYw/QTZb+1s1rSwyPvcBwnBnH5P5fWvrluLVIMNhdhpEi&#10;Hezo+eB1LI0W0zCg3rgC/Cq1taFFelKv5kXT7w4pXbVE7Xn0fjsbCM5CRHITEi7OQJld/1kz8CFQ&#10;IE7r1NgupIQ5oFNcynlcCj95REGZz2fZ/cMMI3q1JaS4Bhrr/CeuOxSEEjtvidi3vtJKweq1zWIZ&#10;cnxxPsAixTUgVFV6I6SMDJAK9YB9Np8OEU5LwYI1+EUy8kpadCRAI0IpV37wk4cOWhr0WRp+A6NA&#10;D7wb9FEFpcc0EchNBasPikUgLSdsfZE9EXKQIVqqAAWGAq1cpIFgPx7Tx/Vivcgn+XS+nuRpXU+e&#10;N1U+mW+yh1l9X1dVnf0Mc8jyohWMcRUau5I9y/+OTJdnN9B0pPs4wuQ2e2wRwF7/I+jIikCEgVI7&#10;zc5be2UL8Ds6X95ieEDv7yC//2KsfgEAAP//AwBQSwMEFAAGAAgAAAAhACpYsljdAAAADQEAAA8A&#10;AABkcnMvZG93bnJldi54bWxMj0FPwzAMhe9I/IfISNxYsiJaVppOaBoS4gQD7lnjtVUbp2qytvx7&#10;zAHBzc9+ev5esV1cLyYcQ+tJw3qlQCBV3rZUa/h4f7q5BxGiIWt6T6jhCwNsy8uLwuTWz/SG0yHW&#10;gkMo5EZDE+OQSxmqBp0JKz8g8e3kR2ciy7GWdjQzh7teJkql0pmW+ENjBtw1WHWHs9OwZPNJJfus&#10;S58/u8lP+9fqZTdrfX21PD6AiLjEPzP84DM6lMx09GeyQfSsM7VmKw93t2oDgi0blaQgjr8rWRby&#10;f4vyGwAA//8DAFBLAQItABQABgAIAAAAIQC2gziS/gAAAOEBAAATAAAAAAAAAAAAAAAAAAAAAABb&#10;Q29udGVudF9UeXBlc10ueG1sUEsBAi0AFAAGAAgAAAAhADj9If/WAAAAlAEAAAsAAAAAAAAAAAAA&#10;AAAALwEAAF9yZWxzLy5yZWxzUEsBAi0AFAAGAAgAAAAhAPIFN2c3AgAAeQQAAA4AAAAAAAAAAAAA&#10;AAAALgIAAGRycy9lMm9Eb2MueG1sUEsBAi0AFAAGAAgAAAAhACpYsljdAAAADQEAAA8AAAAAAAAA&#10;AAAAAAAAkQQAAGRycy9kb3ducmV2LnhtbFBLBQYAAAAABAAEAPMAAACbBQAAAAA=&#10;" strokecolor="#00617d [3204]" strokeweight="1.23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7DB" w:rsidRDefault="006167DB" w:rsidP="00045673">
    <w:pPr>
      <w:pStyle w:val="Sidefod"/>
      <w:tabs>
        <w:tab w:val="clear" w:pos="2268"/>
        <w:tab w:val="left" w:pos="2127"/>
      </w:tabs>
      <w:rPr>
        <w:lang w:val="en-US"/>
      </w:rPr>
    </w:pPr>
  </w:p>
  <w:p w:rsidR="00FD103D" w:rsidRPr="00303A8D" w:rsidRDefault="00FD103D" w:rsidP="00045673">
    <w:pPr>
      <w:pStyle w:val="Sidefod"/>
      <w:tabs>
        <w:tab w:val="clear" w:pos="2268"/>
        <w:tab w:val="left" w:pos="2127"/>
      </w:tabs>
      <w:rPr>
        <w:lang w:val="en-US"/>
      </w:rPr>
    </w:pPr>
    <w:r>
      <w:rPr>
        <w:noProof/>
        <w:lang w:eastAsia="da-DK"/>
      </w:rPr>
      <mc:AlternateContent>
        <mc:Choice Requires="wpg">
          <w:drawing>
            <wp:anchor distT="0" distB="0" distL="114300" distR="114300" simplePos="0" relativeHeight="251747328" behindDoc="0" locked="0" layoutInCell="1" allowOverlap="1" wp14:anchorId="0429FBCA" wp14:editId="59AD180C">
              <wp:simplePos x="0" y="0"/>
              <wp:positionH relativeFrom="column">
                <wp:posOffset>4979670</wp:posOffset>
              </wp:positionH>
              <wp:positionV relativeFrom="paragraph">
                <wp:posOffset>251804</wp:posOffset>
              </wp:positionV>
              <wp:extent cx="522000" cy="198000"/>
              <wp:effectExtent l="0" t="0" r="0" b="0"/>
              <wp:wrapNone/>
              <wp:docPr id="5" name="Group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2000" cy="198000"/>
                        <a:chOff x="9576" y="15663"/>
                        <a:chExt cx="823" cy="313"/>
                      </a:xfrm>
                    </wpg:grpSpPr>
                    <pic:pic xmlns:pic="http://schemas.openxmlformats.org/drawingml/2006/picture">
                      <pic:nvPicPr>
                        <pic:cNvPr id="2" name="Picture 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576" y="15663"/>
                          <a:ext cx="385" cy="3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9970" y="15713"/>
                          <a:ext cx="429" cy="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103D" w:rsidRPr="00E56675" w:rsidRDefault="00FD103D" w:rsidP="006D2D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FRI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29FBCA" id="Group 53" o:spid="_x0000_s1028" style="position:absolute;margin-left:392.1pt;margin-top:19.85pt;width:41.1pt;height:15.6pt;z-index:251747328" coordorigin="9576,15663" coordsize="823,3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POC9RQQAAIoKAAAOAAAAZHJzL2Uyb0RvYy54bWykVttu4zYQfS/QfyD0&#10;rliSJdsS4iwcX4IF0m6wu/0AmqIsYiVSJenYadF/7wwpxYljdNNdA5Z4Hc2cc2bI6w/HtiGPXBuh&#10;5DyIr6KAcMlUKeRuHvzxdRPOAmIslSVtlOTz4Imb4MPNr79cH7qCJ6pWTck1ASPSFIduHtTWdsVo&#10;ZFjNW2quVMclTFZKt9RCV+9GpaYHsN42oySKJqOD0mWnFePGwOjKTwY3zn5VcWY/VZXhljTzAHyz&#10;7qndc4vP0c01LXaadrVgvRv0B7xoqZDw0WdTK2op2WvxxlQrmFZGVfaKqXakqkow7mKAaOLoLJo7&#10;rfadi2VXHHbdM0wA7RlOP2yW/f74oIko50EWEElboMh9lWRjxObQ7QpYcqe7L92D9gFC816xbwam&#10;R+fz2N/5xWR7+E2VYI/urXLYHCvdogmImhwdBU/PFPCjJQwGswRYBaIYTMX5DNuOIlYDj7grz6aT&#10;gOBsNpk4H2nB6nW/fZaM/d5x7OZGtPBfdZ72nt1cd4IV8O8BhdYbQL8vPNhl95oHvZH2XTZaqr/t&#10;uxC476gVW9EI++R0DAChU/LxQTAEGjsnbpKBG5jFj5IsRViGRX4LxZAcM0SqZU3lji9MBxkAWMH+&#10;YUhrdag5LQ0OI4evrbjuKze2jeg2ommQOmz3AUMSnYnwAmZe4CvF9i2X1mes5g3ErqSpRWcCogve&#10;bjkIUH8sY6cT0MK9sfg5VIXLor+T2SKK8uQ2XGbRMkyj6Tpc5Ok0nEbraRqls3gZL//B3XFa7A0H&#10;GGiz6kTvK4y+8fZiyvTFxSejS2rySF3pQKScQ8PbuQhDCAn6ajT7DGA7tRqruWU1DleAXD8Oi58n&#10;HMwnZJEDAxn23aS5JP8hd8YzyGFMnHGUO2YH8YMytLF3XLUEGwA1OOqgpo8Qhg9tWIJOS4WEu1Au&#10;kZFH+Xq2nqVhmkzWQMZqFS42yzScbOJpthqvlstVPJBRi7LkEs39PBcOZtWIcpCj0bvtstGeo437&#10;9YGb07IRauLkxsDf8PY8DgTAKDbhj8UPziQz6B1679MQnkiXqvmXmnYcUEezp9SeDqn9FWm8VUeS&#10;ZRhDvwrLLrFHGMd0dQD46vsfCf1iq7fzPmXlU6i7rrBOffH0+YdVOU1yr6zEl9znsvq/lfWCF0yZ&#10;d9BHi0a+0iR83I9clGacpNFtkoebyWwapps0CyGuWRjF+W0+idI8XW1eS/NeSP7z0iQHPJqSzFN0&#10;Et9ZkHCe9UcaFoOXy1ph4SLUiHYe4Kk3nHtYqdeydKloqWh8+4Wk0f1BysPbSxplgMx7Ddjj9ujO&#10;+WRQ11aVTyAuraAgAPNwiYNGrfRfATnAhWgemD/3FA+45qME6ePtaWjoobEdGlQy2DoPmNUB8Z2l&#10;9fesfafFrgbbXr9SLeBCUAlXdtBH7wf4jh3IN9dyFx4XT385wxvVy75bdbpC3vw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CliGBK4AAAAAkBAAAPAAAAZHJzL2Rvd25yZXYueG1s&#10;TI9Bb4JAEIXvTfofNtOkt7qgFhFZjDFtT8ak2qTxNsIIRHaWsCvgv+/21B4n78t736TrUTeip87W&#10;hhWEkwAEcW6KmksFX8f3lxiEdcgFNoZJwZ0srLPHhxSTwgz8Sf3BlcKXsE1QQeVcm0hp84o02olp&#10;iX12MZ1G58+ulEWHgy/XjZwGQSQ11uwXKmxpW1F+Pdy0go8Bh80sfOt318v2fjq+7r93ISn1/DRu&#10;ViAcje4Phl99rw6ZdzqbGxdWNAoW8XzqUQWz5QKEB+IomoM4+yRYgsxS+f+D7AcAAP//AwBQSwME&#10;CgAAAAAAAAAhAHCobbmKAgAAigIAABQAAABkcnMvbWVkaWEvaW1hZ2UxLnBuZ4lQTkcNChoKAAAA&#10;DUlIRFIAAAAqAAAAJQgGAAAANJV7jgAAAAFzUkdCAK7OHOkAAAAEZ0FNQQAAsY8L/GEFAAAAIGNI&#10;Uk0AAHomAACAhAAA+gAAAIDoAAB1MAAA6mAAADqYAAAXcJy6UTwAAAAJcEhZcwAAFxEAABcRAcom&#10;8z8AAAHzSURBVFhH7ZghTwNBEIVPIpFIJPIkshKJRFYiKyvrKvszkEgkEonkJyCRSLiXdMlm8mbe&#10;cte7jOgklyZtb+ft25lv967rzpHfgW1+iV33MIj8Ga7bzGIvBnGfR6HvmYXujiLhKK51RrFXg6hv&#10;IxTuwuVU8WREFlf3mVT2jkiIhctwO0WgcYqD9jON0IIjT+ghg5U1jphQNNNlBqEWR1bsJoNIhqNa&#10;6IeDpsUdfg4aCILviZvYVl+WdBkJvebB92+OmEIHNolZ9Ec4glBw1ca6mtwiO1adkLmKkrDB6DDr&#10;jqVw5MEdLGUbwc0s6z0MChei2mRwhxh7WCljzNJYCkce3MfQYZLRKuGGjH4nVsBrvNFCFY4Y3FHP&#10;ig44Gp40VELGRTgc1fPJT1WPIiGDO+r5S9y3M1ZOehJQOPJqjOGodpcBH2Uw+oCtEjK49w0NhE2j&#10;DpQOJsLGkzV8HfAPg3o19iqEot7rsE23ksrMHxSOGNyLM1ET2RcTtunsRELdmFWUjMG9pZ7t0qIm&#10;ywuLOh/EN4XCERsI75v+iyOvB5oeYRSOGNzV9ooJ2FLpRQ+w0vpzuWX5UIc2vJcPxWGGI9UDaFZM&#10;hobCEYO72l4hFqtUByYblUn5zT1dIekquBiQcYyL7sFvNlruKWNO2rG8FTl/Dwd+Ab+9qhxYvhFy&#10;AAAAAElFTkSuQmCCUEsBAi0AFAAGAAgAAAAhALGCZ7YKAQAAEwIAABMAAAAAAAAAAAAAAAAAAAAA&#10;AFtDb250ZW50X1R5cGVzXS54bWxQSwECLQAUAAYACAAAACEAOP0h/9YAAACUAQAACwAAAAAAAAAA&#10;AAAAAAA7AQAAX3JlbHMvLnJlbHNQSwECLQAUAAYACAAAACEAzTzgvUUEAACKCgAADgAAAAAAAAAA&#10;AAAAAAA6AgAAZHJzL2Uyb0RvYy54bWxQSwECLQAUAAYACAAAACEAqiYOvrwAAAAhAQAAGQAAAAAA&#10;AAAAAAAAAACrBgAAZHJzL19yZWxzL2Uyb0RvYy54bWwucmVsc1BLAQItABQABgAIAAAAIQCliGBK&#10;4AAAAAkBAAAPAAAAAAAAAAAAAAAAAJ4HAABkcnMvZG93bnJldi54bWxQSwECLQAKAAAAAAAAACEA&#10;cKhtuYoCAACKAgAAFAAAAAAAAAAAAAAAAACrCAAAZHJzL21lZGlhL2ltYWdlMS5wbmdQSwUGAAAA&#10;AAYABgB8AQAAZw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9" type="#_x0000_t75" style="position:absolute;left:9576;top:15663;width:385;height:3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O4UzAAAAA2gAAAA8AAABkcnMvZG93bnJldi54bWxEj82KwkAQhO/CvsPQC97MZEVlyTqKKyhe&#10;/dl7b6ZNgpmekGk1+vSOIHgsquorajrvXK0u1IbKs4GvJAVFnHtbcWHgsF8NvkEFQbZYeyYDNwow&#10;n330pphZf+UtXXZSqAjhkKGBUqTJtA55SQ5D4hvi6B1961CibAttW7xGuKv1ME0n2mHFcaHEhpYl&#10;5afd2RmoiG7rtfbju2xO/8Xf1svvZGRM/7Nb/IAS6uQdfrU31sAQnlfiDdCz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g7hTMAAAADaAAAADwAAAAAAAAAAAAAAAACfAgAA&#10;ZHJzL2Rvd25yZXYueG1sUEsFBgAAAAAEAAQA9wAAAIwD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0" type="#_x0000_t202" style="position:absolute;left:9970;top:15713;width:429;height:2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zSsMA&#10;AADaAAAADwAAAGRycy9kb3ducmV2LnhtbESPwWrDMBBE74X8g9hCb7XcFOLgRAkhpKU99BAnH7Cx&#10;1rKJtTKWYrv9+qpQyHGYmTfMejvZVgzU+8axgpckBUFcOt2wUXA+vT0vQfiArLF1TAq+ycN2M3tY&#10;Y67dyEcaimBEhLDPUUEdQpdL6cuaLPrEdcTRq1xvMUTZG6l7HCPctnKepgtpseG4UGNH+5rKa3Gz&#10;CvY/FZr00n29L8pX8xkoOzRVptTT47RbgQg0hXv4v/2hFWTwdyXe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h5zSsMAAADaAAAADwAAAAAAAAAAAAAAAACYAgAAZHJzL2Rv&#10;d25yZXYueG1sUEsFBgAAAAAEAAQA9QAAAIgDAAAAAA==&#10;" stroked="f">
                <v:textbox inset="0,0,0,0">
                  <w:txbxContent>
                    <w:p w:rsidR="00FD103D" w:rsidRPr="00E56675" w:rsidRDefault="00FD103D" w:rsidP="006D2D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FRI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749376" behindDoc="0" locked="0" layoutInCell="0" allowOverlap="1" wp14:anchorId="60806FE1" wp14:editId="3A50FDAE">
              <wp:simplePos x="0" y="0"/>
              <wp:positionH relativeFrom="rightMargin">
                <wp:posOffset>32639</wp:posOffset>
              </wp:positionH>
              <wp:positionV relativeFrom="page">
                <wp:posOffset>9361170</wp:posOffset>
              </wp:positionV>
              <wp:extent cx="762000" cy="276225"/>
              <wp:effectExtent l="0" t="0" r="0" b="9525"/>
              <wp:wrapNone/>
              <wp:docPr id="8" name="Rektangel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276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03D" w:rsidRPr="00477293" w:rsidRDefault="00CD3491" w:rsidP="00477293">
                          <w:pPr>
                            <w:jc w:val="right"/>
                            <w:rPr>
                              <w:b/>
                              <w:color w:val="B1C800" w:themeColor="accent2"/>
                              <w:sz w:val="17"/>
                              <w:szCs w:val="17"/>
                            </w:rPr>
                          </w:pPr>
                          <w:sdt>
                            <w:sdtPr>
                              <w:rPr>
                                <w:b/>
                                <w:color w:val="B1C800" w:themeColor="accent2"/>
                                <w:sz w:val="17"/>
                                <w:szCs w:val="17"/>
                              </w:rPr>
                              <w:id w:val="-1131474261"/>
                            </w:sdtPr>
                            <w:sdtEndPr/>
                            <w:sdtContent>
                              <w:r w:rsidR="00FD103D" w:rsidRPr="00477293"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B1C800" w:themeColor="accent2"/>
                                  <w:sz w:val="17"/>
                                  <w:szCs w:val="17"/>
                                </w:rPr>
                                <w:fldChar w:fldCharType="begin"/>
                              </w:r>
                              <w:r w:rsidR="00FD103D" w:rsidRPr="00477293">
                                <w:rPr>
                                  <w:b/>
                                  <w:color w:val="B1C800" w:themeColor="accent2"/>
                                  <w:sz w:val="17"/>
                                  <w:szCs w:val="17"/>
                                </w:rPr>
                                <w:instrText>PAGE  \* MERGEFORMAT</w:instrText>
                              </w:r>
                              <w:r w:rsidR="00FD103D" w:rsidRPr="00477293">
                                <w:rPr>
                                  <w:rFonts w:asciiTheme="minorHAnsi" w:eastAsiaTheme="minorEastAsia" w:hAnsiTheme="minorHAnsi" w:cstheme="minorBidi"/>
                                  <w:b/>
                                  <w:color w:val="B1C800" w:themeColor="accent2"/>
                                  <w:sz w:val="17"/>
                                  <w:szCs w:val="17"/>
                                </w:rPr>
                                <w:fldChar w:fldCharType="separate"/>
                              </w:r>
                              <w:r w:rsidR="00F275C6">
                                <w:rPr>
                                  <w:b/>
                                  <w:noProof/>
                                  <w:color w:val="B1C800" w:themeColor="accent2"/>
                                  <w:sz w:val="17"/>
                                  <w:szCs w:val="17"/>
                                </w:rPr>
                                <w:t>1</w:t>
                              </w:r>
                              <w:r w:rsidR="00FD103D" w:rsidRPr="00477293">
                                <w:rPr>
                                  <w:b/>
                                  <w:color w:val="B1C800" w:themeColor="accent2"/>
                                  <w:sz w:val="17"/>
                                  <w:szCs w:val="17"/>
                                </w:rPr>
                                <w:fldChar w:fldCharType="end"/>
                              </w:r>
                            </w:sdtContent>
                          </w:sdt>
                          <w:r w:rsidR="00FD103D" w:rsidRPr="00477293">
                            <w:rPr>
                              <w:b/>
                              <w:color w:val="B1C800" w:themeColor="accent2"/>
                              <w:sz w:val="17"/>
                              <w:szCs w:val="17"/>
                            </w:rPr>
                            <w:t>/</w:t>
                          </w:r>
                          <w:r w:rsidR="00FD103D" w:rsidRPr="00477293">
                            <w:rPr>
                              <w:b/>
                              <w:color w:val="B1C800" w:themeColor="accent2"/>
                              <w:sz w:val="17"/>
                              <w:szCs w:val="17"/>
                            </w:rPr>
                            <w:fldChar w:fldCharType="begin"/>
                          </w:r>
                          <w:r w:rsidR="00FD103D" w:rsidRPr="00477293">
                            <w:rPr>
                              <w:b/>
                              <w:color w:val="B1C800" w:themeColor="accent2"/>
                              <w:sz w:val="17"/>
                              <w:szCs w:val="17"/>
                            </w:rPr>
                            <w:instrText xml:space="preserve"> NUMPAGES  \* Arabic  \* MERGEFORMAT </w:instrText>
                          </w:r>
                          <w:r w:rsidR="00FD103D" w:rsidRPr="00477293">
                            <w:rPr>
                              <w:b/>
                              <w:color w:val="B1C800" w:themeColor="accent2"/>
                              <w:sz w:val="17"/>
                              <w:szCs w:val="17"/>
                            </w:rPr>
                            <w:fldChar w:fldCharType="separate"/>
                          </w:r>
                          <w:r w:rsidR="00F275C6">
                            <w:rPr>
                              <w:b/>
                              <w:noProof/>
                              <w:color w:val="B1C800" w:themeColor="accent2"/>
                              <w:sz w:val="17"/>
                              <w:szCs w:val="17"/>
                            </w:rPr>
                            <w:t>5</w:t>
                          </w:r>
                          <w:r w:rsidR="00FD103D" w:rsidRPr="00477293">
                            <w:rPr>
                              <w:b/>
                              <w:color w:val="B1C800" w:themeColor="accent2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806FE1" id="Rektangel 9" o:spid="_x0000_s1031" style="position:absolute;margin-left:2.55pt;margin-top:737.1pt;width:60pt;height: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zEDtAIAALYFAAAOAAAAZHJzL2Uyb0RvYy54bWysVG1v0zAQ/o7Ef7D8PcvL3JdES6fRNAhp&#10;wMTgB7iJ01hz7GC7Swfiv3N22q4dQkJAPkQ++3x3zz2P7+p61wn0yLThSuY4vogwYrJSNZebHH/5&#10;XAZzjIylsqZCSZbjJ2bw9eL1q6uhz1iiWiVqphEEkSYb+hy31vZZGJqqZR01F6pnEg4bpTtqwdSb&#10;sNZ0gOidCJMomoaD0nWvVcWMgd1iPMQLH79pWGU/No1hFokcQ23W/7X/r90/XFzRbKNp3/JqXwb9&#10;iyo6yiUkPYYqqKVoq/kvoTpeaWVUYy8q1YWqaXjFPAZAE0cv0Ny3tGceCzTH9Mc2mf8XtvrweKcR&#10;r3MMREnaAUWf2AMQtmECpa49Q28y8Lrv77QDaPpbVT0YJNWydV43WquhZbSGomLnH55dcIaBq2g9&#10;vFc1RKdbq3yndo3uXEDoAdp5Qp6OhLCdRRVszqbAMdBWwVECRjLxGWh2uNxrY98y1SG3yLEGvn1w&#10;+nhrrCuGZgcXl0uqkgvhORfybAMcxx1IDVfdmSvCU/g9jdLVfDUnAUmmq4BERRHclEsSTMt4Niku&#10;i+WyiH+4vDHJWl7XTLo0BznF5M/o2gt7FMJRUEYJXrtwriSjN+ul0OiRgpxL/+0bcuIWnpfhmwBY&#10;XkCKExK9SdKgnM5nASnJJEhn0TyI4vRNOo1ISoryHNItl+zfIaEhx+kEePRwfosNWHfEjwyeYKNZ&#10;xy0MDME7UOzRiWZOgStZe2ot5WJcn7TClf/cCqD7QLTXq5PoKHW7W+/8e7h02Z1816p+AgFrBQID&#10;LcKwg0Wr9DeMBhgcOTZft1QzjMQ7CY8gjQlxk8YbZDJLwNCnJ+vTEyorCJVji9G4XNpxOm17zTct&#10;ZIp9q6S6gYfTcC/q56r2zw2Gg8e2H2Ru+pza3ut53C5+AgAA//8DAFBLAwQUAAYACAAAACEAcKSY&#10;TOEAAAALAQAADwAAAGRycy9kb3ducmV2LnhtbEyPQUvDQBCF74L/YRnBi9hNQmskZlOkIBYRSlPt&#10;eZuMSTA7m2a3Sfz3Tk56m3nv8eabdD2ZVgzYu8aSgnARgEAqbNlQpeDj8HL/CMJ5TaVuLaGCH3Sw&#10;zq6vUp2UdqQ9DrmvBJeQS7SC2vsukdIVNRrtFrZDYu/L9kZ7XvtKlr0eudy0MgqCB2l0Q3yh1h1u&#10;aiy+84tRMBa74Xh4f5W7u+PW0nl73uSfb0rd3kzPTyA8Tv4vDDM+o0PGTCd7odKJVsEq5CDLy3gZ&#10;gZgD0SydeFiFcQwyS+X/H7JfAAAA//8DAFBLAQItABQABgAIAAAAIQC2gziS/gAAAOEBAAATAAAA&#10;AAAAAAAAAAAAAAAAAABbQ29udGVudF9UeXBlc10ueG1sUEsBAi0AFAAGAAgAAAAhADj9If/WAAAA&#10;lAEAAAsAAAAAAAAAAAAAAAAALwEAAF9yZWxzLy5yZWxzUEsBAi0AFAAGAAgAAAAhANXnMQO0AgAA&#10;tgUAAA4AAAAAAAAAAAAAAAAALgIAAGRycy9lMm9Eb2MueG1sUEsBAi0AFAAGAAgAAAAhAHCkmEzh&#10;AAAACwEAAA8AAAAAAAAAAAAAAAAADgUAAGRycy9kb3ducmV2LnhtbFBLBQYAAAAABAAEAPMAAAAc&#10;BgAAAAA=&#10;" o:allowincell="f" filled="f" stroked="f">
              <v:textbox>
                <w:txbxContent>
                  <w:p w:rsidR="00FD103D" w:rsidRPr="00477293" w:rsidRDefault="00CD3491" w:rsidP="00477293">
                    <w:pPr>
                      <w:jc w:val="right"/>
                      <w:rPr>
                        <w:b/>
                        <w:color w:val="B1C800" w:themeColor="accent2"/>
                        <w:sz w:val="17"/>
                        <w:szCs w:val="17"/>
                      </w:rPr>
                    </w:pPr>
                    <w:sdt>
                      <w:sdtPr>
                        <w:rPr>
                          <w:b/>
                          <w:color w:val="B1C800" w:themeColor="accent2"/>
                          <w:sz w:val="17"/>
                          <w:szCs w:val="17"/>
                        </w:rPr>
                        <w:id w:val="-1131474261"/>
                      </w:sdtPr>
                      <w:sdtEndPr/>
                      <w:sdtContent>
                        <w:r w:rsidR="00FD103D" w:rsidRPr="00477293">
                          <w:rPr>
                            <w:rFonts w:asciiTheme="minorHAnsi" w:eastAsiaTheme="minorEastAsia" w:hAnsiTheme="minorHAnsi" w:cstheme="minorBidi"/>
                            <w:b/>
                            <w:color w:val="B1C800" w:themeColor="accent2"/>
                            <w:sz w:val="17"/>
                            <w:szCs w:val="17"/>
                          </w:rPr>
                          <w:fldChar w:fldCharType="begin"/>
                        </w:r>
                        <w:r w:rsidR="00FD103D" w:rsidRPr="00477293">
                          <w:rPr>
                            <w:b/>
                            <w:color w:val="B1C800" w:themeColor="accent2"/>
                            <w:sz w:val="17"/>
                            <w:szCs w:val="17"/>
                          </w:rPr>
                          <w:instrText>PAGE  \* MERGEFORMAT</w:instrText>
                        </w:r>
                        <w:r w:rsidR="00FD103D" w:rsidRPr="00477293">
                          <w:rPr>
                            <w:rFonts w:asciiTheme="minorHAnsi" w:eastAsiaTheme="minorEastAsia" w:hAnsiTheme="minorHAnsi" w:cstheme="minorBidi"/>
                            <w:b/>
                            <w:color w:val="B1C800" w:themeColor="accent2"/>
                            <w:sz w:val="17"/>
                            <w:szCs w:val="17"/>
                          </w:rPr>
                          <w:fldChar w:fldCharType="separate"/>
                        </w:r>
                        <w:r w:rsidR="00F275C6">
                          <w:rPr>
                            <w:b/>
                            <w:noProof/>
                            <w:color w:val="B1C800" w:themeColor="accent2"/>
                            <w:sz w:val="17"/>
                            <w:szCs w:val="17"/>
                          </w:rPr>
                          <w:t>1</w:t>
                        </w:r>
                        <w:r w:rsidR="00FD103D" w:rsidRPr="00477293">
                          <w:rPr>
                            <w:b/>
                            <w:color w:val="B1C800" w:themeColor="accent2"/>
                            <w:sz w:val="17"/>
                            <w:szCs w:val="17"/>
                          </w:rPr>
                          <w:fldChar w:fldCharType="end"/>
                        </w:r>
                      </w:sdtContent>
                    </w:sdt>
                    <w:r w:rsidR="00FD103D" w:rsidRPr="00477293">
                      <w:rPr>
                        <w:b/>
                        <w:color w:val="B1C800" w:themeColor="accent2"/>
                        <w:sz w:val="17"/>
                        <w:szCs w:val="17"/>
                      </w:rPr>
                      <w:t>/</w:t>
                    </w:r>
                    <w:r w:rsidR="00FD103D" w:rsidRPr="00477293">
                      <w:rPr>
                        <w:b/>
                        <w:color w:val="B1C800" w:themeColor="accent2"/>
                        <w:sz w:val="17"/>
                        <w:szCs w:val="17"/>
                      </w:rPr>
                      <w:fldChar w:fldCharType="begin"/>
                    </w:r>
                    <w:r w:rsidR="00FD103D" w:rsidRPr="00477293">
                      <w:rPr>
                        <w:b/>
                        <w:color w:val="B1C800" w:themeColor="accent2"/>
                        <w:sz w:val="17"/>
                        <w:szCs w:val="17"/>
                      </w:rPr>
                      <w:instrText xml:space="preserve"> NUMPAGES  \* Arabic  \* MERGEFORMAT </w:instrText>
                    </w:r>
                    <w:r w:rsidR="00FD103D" w:rsidRPr="00477293">
                      <w:rPr>
                        <w:b/>
                        <w:color w:val="B1C800" w:themeColor="accent2"/>
                        <w:sz w:val="17"/>
                        <w:szCs w:val="17"/>
                      </w:rPr>
                      <w:fldChar w:fldCharType="separate"/>
                    </w:r>
                    <w:r w:rsidR="00F275C6">
                      <w:rPr>
                        <w:b/>
                        <w:noProof/>
                        <w:color w:val="B1C800" w:themeColor="accent2"/>
                        <w:sz w:val="17"/>
                        <w:szCs w:val="17"/>
                      </w:rPr>
                      <w:t>5</w:t>
                    </w:r>
                    <w:r w:rsidR="00FD103D" w:rsidRPr="00477293">
                      <w:rPr>
                        <w:b/>
                        <w:color w:val="B1C800" w:themeColor="accent2"/>
                        <w:sz w:val="17"/>
                        <w:szCs w:val="17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745280" behindDoc="0" locked="0" layoutInCell="1" allowOverlap="1" wp14:anchorId="5020C81D" wp14:editId="14A9DA74">
              <wp:simplePos x="0" y="0"/>
              <wp:positionH relativeFrom="page">
                <wp:posOffset>1080135</wp:posOffset>
              </wp:positionH>
              <wp:positionV relativeFrom="page">
                <wp:posOffset>9721215</wp:posOffset>
              </wp:positionV>
              <wp:extent cx="4651375" cy="0"/>
              <wp:effectExtent l="13335" t="15240" r="12065" b="13335"/>
              <wp:wrapNone/>
              <wp:docPr id="4" name="AutoShap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51375" cy="0"/>
                      </a:xfrm>
                      <a:prstGeom prst="straightConnector1">
                        <a:avLst/>
                      </a:prstGeom>
                      <a:noFill/>
                      <a:ln w="15621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A0A5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6" o:spid="_x0000_s1026" type="#_x0000_t32" style="position:absolute;margin-left:85.05pt;margin-top:765.45pt;width:366.2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hg6NwIAAHgEAAAOAAAAZHJzL2Uyb0RvYy54bWysVMGO2yAQvVfqPyDuWdtZJ5u14qxWdtLL&#10;to202w8ggGNUDAhInKjqv3fAibVpL1XVHMgwzLx5Mzy8fDp1Eh25dUKrEmd3KUZcUc2E2pf429tm&#10;ssDIeaIYkVrxEp+5w0+rjx+WvSn4VLdaMm4RgChX9KbErfemSBJHW94Rd6cNV3DYaNsRD1u7T5gl&#10;PaB3Mpmm6TzptWXGasqdA289HOJVxG8aTv3XpnHcI1li4ObjauO6C2uyWpJib4lpBb3QIP/AoiNC&#10;QdERqiaeoIMVf0B1glrtdOPvqO4S3TSC8tgDdJOlv3Xz2hLDYy8wHGfGMbn/B0u/HLcWCVbiHCNF&#10;Orii54PXsTLK52E+vXEFhFVqa0OH9KRezYum3x1SumqJ2vMY/XY2kJyFjOQmJWycgSq7/rNmEEOg&#10;QBzWqbFdgIQxoFO8k/N4J/zkEQVnPp9l9w8zjOj1LCHFNdFY5z9x3aFglNh5S8S+9ZVWCm5e2yyW&#10;IccX5wMtUlwTQlWlN0LKKACpUA/cZ/PpkOG0FCychrioRV5Ji44EVEQo5coPcfLQQUuDP0vDbxAU&#10;+EF2gz+6oPQIE4ncVLD6oFgk0nLC1hfbEyEHG7KlClRgKNDKxRr09eMxfVwv1ot8kk/n60me1vXk&#10;eVPlk/kme5jV93VV1dnPMIcsL1rBGFehsavWs/zvtHR5dYNKR7WPI0xu0WOLQPb6H0lHVQQhDJLa&#10;aXbe2qtaQN4x+PIUw/t5vwf7/Qdj9QsAAP//AwBQSwMEFAAGAAgAAAAhACpYsljdAAAADQEAAA8A&#10;AABkcnMvZG93bnJldi54bWxMj0FPwzAMhe9I/IfISNxYsiJaVppOaBoS4gQD7lnjtVUbp2qytvx7&#10;zAHBzc9+ev5esV1cLyYcQ+tJw3qlQCBV3rZUa/h4f7q5BxGiIWt6T6jhCwNsy8uLwuTWz/SG0yHW&#10;gkMo5EZDE+OQSxmqBp0JKz8g8e3kR2ciy7GWdjQzh7teJkql0pmW+ENjBtw1WHWHs9OwZPNJJfus&#10;S58/u8lP+9fqZTdrfX21PD6AiLjEPzP84DM6lMx09GeyQfSsM7VmKw93t2oDgi0blaQgjr8rWRby&#10;f4vyGwAA//8DAFBLAQItABQABgAIAAAAIQC2gziS/gAAAOEBAAATAAAAAAAAAAAAAAAAAAAAAABb&#10;Q29udGVudF9UeXBlc10ueG1sUEsBAi0AFAAGAAgAAAAhADj9If/WAAAAlAEAAAsAAAAAAAAAAAAA&#10;AAAALwEAAF9yZWxzLy5yZWxzUEsBAi0AFAAGAAgAAAAhAAdGGDo3AgAAeAQAAA4AAAAAAAAAAAAA&#10;AAAALgIAAGRycy9lMm9Eb2MueG1sUEsBAi0AFAAGAAgAAAAhACpYsljdAAAADQEAAA8AAAAAAAAA&#10;AAAAAAAAkQQAAGRycy9kb3ducmV2LnhtbFBLBQYAAAAABAAEAPMAAACbBQAAAAA=&#10;" strokecolor="#00617d [3204]" strokeweight="1.23pt">
              <w10:wrap anchorx="page" anchory="page"/>
            </v:shape>
          </w:pict>
        </mc:Fallback>
      </mc:AlternateContent>
    </w:r>
    <w:r>
      <w:rPr>
        <w:noProof/>
        <w:lang w:eastAsia="da-DK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491" w:rsidRDefault="00CD3491" w:rsidP="00961848">
      <w:r>
        <w:separator/>
      </w:r>
    </w:p>
  </w:footnote>
  <w:footnote w:type="continuationSeparator" w:id="0">
    <w:p w:rsidR="00CD3491" w:rsidRDefault="00CD3491" w:rsidP="00961848">
      <w:r>
        <w:continuationSeparator/>
      </w:r>
    </w:p>
  </w:footnote>
  <w:footnote w:id="1">
    <w:p w:rsidR="00315D2C" w:rsidRDefault="00315D2C">
      <w:pPr>
        <w:pStyle w:val="Fodnotetekst"/>
      </w:pPr>
      <w:r>
        <w:rPr>
          <w:rStyle w:val="Fodnotehenvisning"/>
        </w:rPr>
        <w:footnoteRef/>
      </w:r>
      <w:r>
        <w:t xml:space="preserve"> </w:t>
      </w:r>
      <w:r w:rsidR="00B23E90">
        <w:t>Scenariet for brinkdiger bør sammenlignes med referencescenariet konsekvensberegnet med lavt manningtal på brinkerne.</w:t>
      </w:r>
    </w:p>
  </w:footnote>
  <w:footnote w:id="2">
    <w:p w:rsidR="00B23E90" w:rsidRDefault="00B23E90">
      <w:pPr>
        <w:pStyle w:val="Fodnotetekst"/>
      </w:pPr>
      <w:r>
        <w:rPr>
          <w:rStyle w:val="Fodnotehenvisning"/>
        </w:rPr>
        <w:footnoteRef/>
      </w:r>
      <w:r>
        <w:t xml:space="preserve"> Se fodnote 1</w:t>
      </w:r>
    </w:p>
  </w:footnote>
  <w:footnote w:id="3">
    <w:p w:rsidR="00B23E90" w:rsidRDefault="00B23E90" w:rsidP="00B23E90">
      <w:pPr>
        <w:pStyle w:val="Fodnotetekst"/>
      </w:pPr>
      <w:r>
        <w:rPr>
          <w:rStyle w:val="Fodnotehenvisning"/>
        </w:rPr>
        <w:footnoteRef/>
      </w:r>
      <w:r>
        <w:t xml:space="preserve"> Se fodnote 1. Beregningerne giver dog præcis den samme vandstand i projektområdet.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103D" w:rsidRDefault="00FD103D" w:rsidP="00961848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744256" behindDoc="0" locked="0" layoutInCell="1" allowOverlap="1" wp14:anchorId="35834644" wp14:editId="082B6763">
              <wp:simplePos x="0" y="0"/>
              <wp:positionH relativeFrom="page">
                <wp:posOffset>5597525</wp:posOffset>
              </wp:positionH>
              <wp:positionV relativeFrom="page">
                <wp:posOffset>568960</wp:posOffset>
              </wp:positionV>
              <wp:extent cx="1741170" cy="1722120"/>
              <wp:effectExtent l="0" t="0" r="0" b="4445"/>
              <wp:wrapNone/>
              <wp:docPr id="9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1170" cy="172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103D" w:rsidRDefault="00FD103D" w:rsidP="006E294E">
                          <w:bookmarkStart w:id="1" w:name="Logo"/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0204F21E" wp14:editId="12C90AD8">
                                <wp:extent cx="718185" cy="836295"/>
                                <wp:effectExtent l="0" t="0" r="0" b="0"/>
                                <wp:docPr id="3" name="Billed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rbicon_2011_stor.emf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8185" cy="8362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End w:id="1"/>
                          <w:r w:rsidR="00F85248"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45B1BED0" wp14:editId="4EF200D6">
                                <wp:extent cx="719455" cy="719455"/>
                                <wp:effectExtent l="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rbicon_new_emf.emf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19455" cy="7194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834644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7" type="#_x0000_t202" style="position:absolute;margin-left:440.75pt;margin-top:44.8pt;width:137.1pt;height:135.6pt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HyLuQIAAMI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cIKRoB1Q9MhGg+7kiAix7Rl6nYLXQw9+ZoRzoNmVqvt7WX7TSMhVQ8WW3Solh4bRCtIL7U3/4uqE&#10;oy3IZvgoK4hDd0Y6oLFWne0ddAMBOtD0dKLG5lLakDEJwxhMJdjCOIrCyJHn0/R4vVfavGeyQ3aR&#10;YQXcO3i6v9fGpkPTo4uNJmTB29bx34pnB+A4nUBwuGptNg1H588kSNaL9YJ4JJqvPRLkuXdbrIg3&#10;L8J4lr/LV6s8/GXjhiRteFUxYcMcpRWSP6PuIPJJFCdxadnyysLZlLTablatQnsK0i7c55oOlrOb&#10;/zwN1wSo5UVJYUSCuyjxivki9khBZl4SBwsvCJO7ZB6QhOTF85LuuWD/XhIaQHWzaDap6Zz0i9oC&#10;972ujaYdNzA8Wt5leHFyoqnV4FpUjlpDeTutL1ph0z+3Aug+Eu0Ua0U6ydWMm9G9DSdnq+aNrJ5A&#10;wkqCwECMMPhg0Uj1A6MBhkiG9fcdVQyj9oOAZ5CEhNip4zZkFoNmkbq0bC4tVJQAlWGD0bRcmWlS&#10;7XrFtw1Emh6ekLfwdGruRH3O6vDgYFC42g5DzU6iy73zOo/e5W8AAAD//wMAUEsDBBQABgAIAAAA&#10;IQAMpE0K3wAAAAsBAAAPAAAAZHJzL2Rvd25yZXYueG1sTI/BTsMwDIbvSLxDZCRuLCnQ0pWmEwJx&#10;BW2wSdy8xmsrGqdqsrW8PdkJbrb86ff3l6vZ9uJEo+8ca0gWCgRx7UzHjYbPj9ebHIQPyAZ7x6Th&#10;hzysqsuLEgvjJl7TaRMaEUPYF6ihDWEopPR1Sxb9wg3E8XZwo8UQ17GRZsQphtte3iqVSYsdxw8t&#10;DvTcUv29OVoN27fD1+5evTcvNh0mNyvJdim1vr6anx5BBJrDHwxn/agOVXTauyMbL3oNeZ6kEY3D&#10;MgNxBpI0fQCx13CXqRxkVcr/HapfAAAA//8DAFBLAQItABQABgAIAAAAIQC2gziS/gAAAOEBAAAT&#10;AAAAAAAAAAAAAAAAAAAAAABbQ29udGVudF9UeXBlc10ueG1sUEsBAi0AFAAGAAgAAAAhADj9If/W&#10;AAAAlAEAAAsAAAAAAAAAAAAAAAAALwEAAF9yZWxzLy5yZWxzUEsBAi0AFAAGAAgAAAAhAGJAfIu5&#10;AgAAwgUAAA4AAAAAAAAAAAAAAAAALgIAAGRycy9lMm9Eb2MueG1sUEsBAi0AFAAGAAgAAAAhAAyk&#10;TQrfAAAACwEAAA8AAAAAAAAAAAAAAAAAEwUAAGRycy9kb3ducmV2LnhtbFBLBQYAAAAABAAEAPMA&#10;AAAfBgAAAAA=&#10;" filled="f" stroked="f">
              <v:textbox>
                <w:txbxContent>
                  <w:p w:rsidR="00FD103D" w:rsidRDefault="00FD103D" w:rsidP="006E294E">
                    <w:bookmarkStart w:id="2" w:name="Logo"/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0204F21E" wp14:editId="12C90AD8">
                          <wp:extent cx="718185" cy="836295"/>
                          <wp:effectExtent l="0" t="0" r="0" b="0"/>
                          <wp:docPr id="3" name="Billed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rbicon_2011_stor.emf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8185" cy="8362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2"/>
                    <w:r w:rsidR="00F85248">
                      <w:rPr>
                        <w:noProof/>
                        <w:lang w:eastAsia="da-DK"/>
                      </w:rPr>
                      <w:drawing>
                        <wp:inline distT="0" distB="0" distL="0" distR="0" wp14:anchorId="45B1BED0" wp14:editId="4EF200D6">
                          <wp:extent cx="719455" cy="719455"/>
                          <wp:effectExtent l="0" t="0" r="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rbicon_new_emf.emf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9455" cy="7194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DACD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F89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DA11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2001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54A7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80C8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6C8B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822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CBC4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0C54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635B6"/>
    <w:multiLevelType w:val="hybridMultilevel"/>
    <w:tmpl w:val="0B7273FC"/>
    <w:lvl w:ilvl="0" w:tplc="13B0C2FA">
      <w:start w:val="1"/>
      <w:numFmt w:val="decimal"/>
      <w:pStyle w:val="NotatPunktopstilling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F40C9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F8C1533"/>
    <w:multiLevelType w:val="hybridMultilevel"/>
    <w:tmpl w:val="96F6C01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A4581"/>
    <w:multiLevelType w:val="hybridMultilevel"/>
    <w:tmpl w:val="6816845A"/>
    <w:lvl w:ilvl="0" w:tplc="0406000F">
      <w:start w:val="1"/>
      <w:numFmt w:val="decimal"/>
      <w:lvlText w:val="%1."/>
      <w:lvlJc w:val="left"/>
      <w:pPr>
        <w:ind w:left="1287" w:hanging="360"/>
      </w:pPr>
    </w:lvl>
    <w:lvl w:ilvl="1" w:tplc="04060019" w:tentative="1">
      <w:start w:val="1"/>
      <w:numFmt w:val="lowerLetter"/>
      <w:lvlText w:val="%2."/>
      <w:lvlJc w:val="left"/>
      <w:pPr>
        <w:ind w:left="2007" w:hanging="360"/>
      </w:pPr>
    </w:lvl>
    <w:lvl w:ilvl="2" w:tplc="0406001B" w:tentative="1">
      <w:start w:val="1"/>
      <w:numFmt w:val="lowerRoman"/>
      <w:lvlText w:val="%3."/>
      <w:lvlJc w:val="right"/>
      <w:pPr>
        <w:ind w:left="2727" w:hanging="180"/>
      </w:pPr>
    </w:lvl>
    <w:lvl w:ilvl="3" w:tplc="0406000F" w:tentative="1">
      <w:start w:val="1"/>
      <w:numFmt w:val="decimal"/>
      <w:lvlText w:val="%4."/>
      <w:lvlJc w:val="left"/>
      <w:pPr>
        <w:ind w:left="3447" w:hanging="360"/>
      </w:pPr>
    </w:lvl>
    <w:lvl w:ilvl="4" w:tplc="04060019" w:tentative="1">
      <w:start w:val="1"/>
      <w:numFmt w:val="lowerLetter"/>
      <w:lvlText w:val="%5."/>
      <w:lvlJc w:val="left"/>
      <w:pPr>
        <w:ind w:left="4167" w:hanging="360"/>
      </w:pPr>
    </w:lvl>
    <w:lvl w:ilvl="5" w:tplc="0406001B" w:tentative="1">
      <w:start w:val="1"/>
      <w:numFmt w:val="lowerRoman"/>
      <w:lvlText w:val="%6."/>
      <w:lvlJc w:val="right"/>
      <w:pPr>
        <w:ind w:left="4887" w:hanging="180"/>
      </w:pPr>
    </w:lvl>
    <w:lvl w:ilvl="6" w:tplc="0406000F" w:tentative="1">
      <w:start w:val="1"/>
      <w:numFmt w:val="decimal"/>
      <w:lvlText w:val="%7."/>
      <w:lvlJc w:val="left"/>
      <w:pPr>
        <w:ind w:left="5607" w:hanging="360"/>
      </w:pPr>
    </w:lvl>
    <w:lvl w:ilvl="7" w:tplc="04060019" w:tentative="1">
      <w:start w:val="1"/>
      <w:numFmt w:val="lowerLetter"/>
      <w:lvlText w:val="%8."/>
      <w:lvlJc w:val="left"/>
      <w:pPr>
        <w:ind w:left="6327" w:hanging="360"/>
      </w:pPr>
    </w:lvl>
    <w:lvl w:ilvl="8" w:tplc="040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  <w:lvlOverride w:ilvl="0">
      <w:lvl w:ilvl="0">
        <w:start w:val="1"/>
        <w:numFmt w:val="decimal"/>
        <w:pStyle w:val="Overskrift1"/>
        <w:lvlText w:val="%1"/>
        <w:lvlJc w:val="left"/>
        <w:pPr>
          <w:ind w:left="794" w:hanging="794"/>
        </w:pPr>
        <w:rPr>
          <w:rFonts w:hint="default"/>
        </w:rPr>
      </w:lvl>
    </w:lvlOverride>
    <w:lvlOverride w:ilvl="1">
      <w:lvl w:ilvl="1">
        <w:start w:val="1"/>
        <w:numFmt w:val="decimal"/>
        <w:pStyle w:val="Overskrift2"/>
        <w:lvlText w:val="%1.%2"/>
        <w:lvlJc w:val="left"/>
        <w:pPr>
          <w:ind w:left="794" w:hanging="794"/>
        </w:pPr>
        <w:rPr>
          <w:rFonts w:hint="default"/>
        </w:rPr>
      </w:lvl>
    </w:lvlOverride>
    <w:lvlOverride w:ilvl="2">
      <w:lvl w:ilvl="2">
        <w:start w:val="1"/>
        <w:numFmt w:val="decimal"/>
        <w:pStyle w:val="Overskrift3"/>
        <w:lvlText w:val="%1.%2.%3"/>
        <w:lvlJc w:val="left"/>
        <w:pPr>
          <w:ind w:left="794" w:hanging="794"/>
        </w:pPr>
        <w:rPr>
          <w:rFonts w:hint="default"/>
        </w:rPr>
      </w:lvl>
    </w:lvlOverride>
    <w:lvlOverride w:ilvl="3">
      <w:lvl w:ilvl="3">
        <w:start w:val="1"/>
        <w:numFmt w:val="decimal"/>
        <w:pStyle w:val="Overskrift4"/>
        <w:lvlText w:val="%1.%2.%3.%4"/>
        <w:lvlJc w:val="left"/>
        <w:pPr>
          <w:ind w:left="794" w:hanging="794"/>
        </w:pPr>
        <w:rPr>
          <w:rFonts w:hint="default"/>
        </w:rPr>
      </w:lvl>
    </w:lvlOverride>
    <w:lvlOverride w:ilvl="4">
      <w:lvl w:ilvl="4">
        <w:start w:val="1"/>
        <w:numFmt w:val="decimal"/>
        <w:pStyle w:val="Overskrift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Overskrift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Overskrift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Overskrift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Overskrift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3">
    <w:abstractNumId w:val="1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982"/>
    <w:rsid w:val="0000018D"/>
    <w:rsid w:val="000137D1"/>
    <w:rsid w:val="00021229"/>
    <w:rsid w:val="00022F98"/>
    <w:rsid w:val="000241C3"/>
    <w:rsid w:val="00045673"/>
    <w:rsid w:val="00052E10"/>
    <w:rsid w:val="0006480C"/>
    <w:rsid w:val="000728CE"/>
    <w:rsid w:val="000867E5"/>
    <w:rsid w:val="00092C83"/>
    <w:rsid w:val="000A00F9"/>
    <w:rsid w:val="000A2482"/>
    <w:rsid w:val="000A3128"/>
    <w:rsid w:val="000A3914"/>
    <w:rsid w:val="000A6A51"/>
    <w:rsid w:val="000B053C"/>
    <w:rsid w:val="000C2564"/>
    <w:rsid w:val="000D0628"/>
    <w:rsid w:val="0011057F"/>
    <w:rsid w:val="001112B8"/>
    <w:rsid w:val="00113DD3"/>
    <w:rsid w:val="001552CE"/>
    <w:rsid w:val="00155A66"/>
    <w:rsid w:val="00156045"/>
    <w:rsid w:val="00182A0C"/>
    <w:rsid w:val="0018427C"/>
    <w:rsid w:val="001875E5"/>
    <w:rsid w:val="001A4BE1"/>
    <w:rsid w:val="001A781D"/>
    <w:rsid w:val="001E7AFA"/>
    <w:rsid w:val="001F1AA6"/>
    <w:rsid w:val="002010CC"/>
    <w:rsid w:val="00201984"/>
    <w:rsid w:val="002175B9"/>
    <w:rsid w:val="00233489"/>
    <w:rsid w:val="00235BB6"/>
    <w:rsid w:val="00236E4D"/>
    <w:rsid w:val="00240BC0"/>
    <w:rsid w:val="00240D42"/>
    <w:rsid w:val="00246314"/>
    <w:rsid w:val="0026224B"/>
    <w:rsid w:val="002820DA"/>
    <w:rsid w:val="00283FE4"/>
    <w:rsid w:val="00295D8E"/>
    <w:rsid w:val="002B0CBD"/>
    <w:rsid w:val="002B48FC"/>
    <w:rsid w:val="002B7A8F"/>
    <w:rsid w:val="002C01C4"/>
    <w:rsid w:val="002D7775"/>
    <w:rsid w:val="002E5B1E"/>
    <w:rsid w:val="002F0C26"/>
    <w:rsid w:val="002F17DC"/>
    <w:rsid w:val="00301F43"/>
    <w:rsid w:val="00303A8D"/>
    <w:rsid w:val="00314363"/>
    <w:rsid w:val="00315D2C"/>
    <w:rsid w:val="003178D5"/>
    <w:rsid w:val="00320D45"/>
    <w:rsid w:val="00331367"/>
    <w:rsid w:val="00333CD4"/>
    <w:rsid w:val="003502A4"/>
    <w:rsid w:val="003760EB"/>
    <w:rsid w:val="0037740E"/>
    <w:rsid w:val="0038797F"/>
    <w:rsid w:val="003B36D6"/>
    <w:rsid w:val="003B42E9"/>
    <w:rsid w:val="003D3399"/>
    <w:rsid w:val="003D556A"/>
    <w:rsid w:val="003E2DFF"/>
    <w:rsid w:val="003E327D"/>
    <w:rsid w:val="003E4722"/>
    <w:rsid w:val="003F3E62"/>
    <w:rsid w:val="003F789A"/>
    <w:rsid w:val="00422C16"/>
    <w:rsid w:val="00425053"/>
    <w:rsid w:val="004262B0"/>
    <w:rsid w:val="00426B45"/>
    <w:rsid w:val="00455986"/>
    <w:rsid w:val="0046189B"/>
    <w:rsid w:val="004635BC"/>
    <w:rsid w:val="00463C06"/>
    <w:rsid w:val="00475CD2"/>
    <w:rsid w:val="00477293"/>
    <w:rsid w:val="00485A97"/>
    <w:rsid w:val="004B1733"/>
    <w:rsid w:val="004B653A"/>
    <w:rsid w:val="004C183F"/>
    <w:rsid w:val="004C5515"/>
    <w:rsid w:val="004D20E9"/>
    <w:rsid w:val="00506128"/>
    <w:rsid w:val="0051058C"/>
    <w:rsid w:val="00530635"/>
    <w:rsid w:val="005559E2"/>
    <w:rsid w:val="005615B5"/>
    <w:rsid w:val="0056194D"/>
    <w:rsid w:val="00574A11"/>
    <w:rsid w:val="005862C0"/>
    <w:rsid w:val="0058630F"/>
    <w:rsid w:val="00586449"/>
    <w:rsid w:val="00587982"/>
    <w:rsid w:val="005C2190"/>
    <w:rsid w:val="005C4FFB"/>
    <w:rsid w:val="005D2560"/>
    <w:rsid w:val="005D63C1"/>
    <w:rsid w:val="005E70A6"/>
    <w:rsid w:val="005F4D82"/>
    <w:rsid w:val="00602281"/>
    <w:rsid w:val="00605D85"/>
    <w:rsid w:val="006119D1"/>
    <w:rsid w:val="006150BA"/>
    <w:rsid w:val="006167DB"/>
    <w:rsid w:val="006474B3"/>
    <w:rsid w:val="00664B89"/>
    <w:rsid w:val="00676168"/>
    <w:rsid w:val="00684334"/>
    <w:rsid w:val="006A2BD4"/>
    <w:rsid w:val="006A72AB"/>
    <w:rsid w:val="006C1F6D"/>
    <w:rsid w:val="006D0CBF"/>
    <w:rsid w:val="006D2D6A"/>
    <w:rsid w:val="006E294E"/>
    <w:rsid w:val="00700912"/>
    <w:rsid w:val="0070324E"/>
    <w:rsid w:val="0070508B"/>
    <w:rsid w:val="00707A5D"/>
    <w:rsid w:val="00711F21"/>
    <w:rsid w:val="00713CE4"/>
    <w:rsid w:val="00732027"/>
    <w:rsid w:val="00743899"/>
    <w:rsid w:val="00743905"/>
    <w:rsid w:val="00750CAE"/>
    <w:rsid w:val="007618A9"/>
    <w:rsid w:val="007618D6"/>
    <w:rsid w:val="00772540"/>
    <w:rsid w:val="00780781"/>
    <w:rsid w:val="00790A99"/>
    <w:rsid w:val="0079248F"/>
    <w:rsid w:val="007C6BA7"/>
    <w:rsid w:val="007D47BA"/>
    <w:rsid w:val="007D6318"/>
    <w:rsid w:val="007E0204"/>
    <w:rsid w:val="007E3040"/>
    <w:rsid w:val="007E72E0"/>
    <w:rsid w:val="007F380F"/>
    <w:rsid w:val="00801027"/>
    <w:rsid w:val="00804190"/>
    <w:rsid w:val="00804B03"/>
    <w:rsid w:val="00806240"/>
    <w:rsid w:val="0081033A"/>
    <w:rsid w:val="0084219E"/>
    <w:rsid w:val="00843D37"/>
    <w:rsid w:val="00853F4E"/>
    <w:rsid w:val="00877922"/>
    <w:rsid w:val="008851E9"/>
    <w:rsid w:val="008A04B5"/>
    <w:rsid w:val="008B0C2D"/>
    <w:rsid w:val="008B2FDB"/>
    <w:rsid w:val="008C0EA4"/>
    <w:rsid w:val="008C121B"/>
    <w:rsid w:val="008C5B7D"/>
    <w:rsid w:val="008D1258"/>
    <w:rsid w:val="008E3D13"/>
    <w:rsid w:val="008F22AA"/>
    <w:rsid w:val="0090316F"/>
    <w:rsid w:val="00905B46"/>
    <w:rsid w:val="009078B0"/>
    <w:rsid w:val="00923613"/>
    <w:rsid w:val="0092426A"/>
    <w:rsid w:val="0092648B"/>
    <w:rsid w:val="009338E8"/>
    <w:rsid w:val="00933F41"/>
    <w:rsid w:val="00947B7E"/>
    <w:rsid w:val="00961848"/>
    <w:rsid w:val="009863EE"/>
    <w:rsid w:val="009A0E64"/>
    <w:rsid w:val="009A47C5"/>
    <w:rsid w:val="009A7592"/>
    <w:rsid w:val="009B61E4"/>
    <w:rsid w:val="009C3F90"/>
    <w:rsid w:val="009C57EA"/>
    <w:rsid w:val="009C5F44"/>
    <w:rsid w:val="009C617E"/>
    <w:rsid w:val="009E2BA4"/>
    <w:rsid w:val="00A0206C"/>
    <w:rsid w:val="00A05628"/>
    <w:rsid w:val="00A12D57"/>
    <w:rsid w:val="00A332BF"/>
    <w:rsid w:val="00A37585"/>
    <w:rsid w:val="00A66589"/>
    <w:rsid w:val="00A761BA"/>
    <w:rsid w:val="00A801ED"/>
    <w:rsid w:val="00A9450D"/>
    <w:rsid w:val="00AA0F39"/>
    <w:rsid w:val="00AA6A08"/>
    <w:rsid w:val="00AB4468"/>
    <w:rsid w:val="00AC06D2"/>
    <w:rsid w:val="00AC3EA7"/>
    <w:rsid w:val="00AF217A"/>
    <w:rsid w:val="00B23E90"/>
    <w:rsid w:val="00B34029"/>
    <w:rsid w:val="00B34DDE"/>
    <w:rsid w:val="00B52687"/>
    <w:rsid w:val="00B57C6C"/>
    <w:rsid w:val="00B74634"/>
    <w:rsid w:val="00B86DE0"/>
    <w:rsid w:val="00B92784"/>
    <w:rsid w:val="00B97FAA"/>
    <w:rsid w:val="00BA221B"/>
    <w:rsid w:val="00BA6C74"/>
    <w:rsid w:val="00BC19B8"/>
    <w:rsid w:val="00BC22BE"/>
    <w:rsid w:val="00BC33C8"/>
    <w:rsid w:val="00BD0340"/>
    <w:rsid w:val="00BD1FB8"/>
    <w:rsid w:val="00BD40DE"/>
    <w:rsid w:val="00BD54BA"/>
    <w:rsid w:val="00BE0F2F"/>
    <w:rsid w:val="00BE7135"/>
    <w:rsid w:val="00BE776C"/>
    <w:rsid w:val="00BF4319"/>
    <w:rsid w:val="00C00858"/>
    <w:rsid w:val="00C01339"/>
    <w:rsid w:val="00C41D29"/>
    <w:rsid w:val="00C4458B"/>
    <w:rsid w:val="00C64079"/>
    <w:rsid w:val="00C6699D"/>
    <w:rsid w:val="00C8438F"/>
    <w:rsid w:val="00C84AB3"/>
    <w:rsid w:val="00C86502"/>
    <w:rsid w:val="00C92219"/>
    <w:rsid w:val="00C96AD2"/>
    <w:rsid w:val="00CA2588"/>
    <w:rsid w:val="00CA571D"/>
    <w:rsid w:val="00CB1BF9"/>
    <w:rsid w:val="00CD3491"/>
    <w:rsid w:val="00CE3E80"/>
    <w:rsid w:val="00CE4963"/>
    <w:rsid w:val="00CF0882"/>
    <w:rsid w:val="00D16494"/>
    <w:rsid w:val="00D34FB7"/>
    <w:rsid w:val="00D44590"/>
    <w:rsid w:val="00D53922"/>
    <w:rsid w:val="00D54C05"/>
    <w:rsid w:val="00D63F9B"/>
    <w:rsid w:val="00D72161"/>
    <w:rsid w:val="00D7421A"/>
    <w:rsid w:val="00D7718F"/>
    <w:rsid w:val="00D828C3"/>
    <w:rsid w:val="00D85C27"/>
    <w:rsid w:val="00D9481E"/>
    <w:rsid w:val="00D94F83"/>
    <w:rsid w:val="00DA3782"/>
    <w:rsid w:val="00DB14CF"/>
    <w:rsid w:val="00DB434F"/>
    <w:rsid w:val="00DB6FB6"/>
    <w:rsid w:val="00DC6106"/>
    <w:rsid w:val="00DD045B"/>
    <w:rsid w:val="00DE4226"/>
    <w:rsid w:val="00E272CF"/>
    <w:rsid w:val="00E31764"/>
    <w:rsid w:val="00E34492"/>
    <w:rsid w:val="00E472CF"/>
    <w:rsid w:val="00E52A88"/>
    <w:rsid w:val="00E56675"/>
    <w:rsid w:val="00E56765"/>
    <w:rsid w:val="00E57726"/>
    <w:rsid w:val="00E604B3"/>
    <w:rsid w:val="00E64C7E"/>
    <w:rsid w:val="00E91B8F"/>
    <w:rsid w:val="00EB29BF"/>
    <w:rsid w:val="00EB33DF"/>
    <w:rsid w:val="00EB38E6"/>
    <w:rsid w:val="00EC2C28"/>
    <w:rsid w:val="00EC5024"/>
    <w:rsid w:val="00EE6046"/>
    <w:rsid w:val="00EF7556"/>
    <w:rsid w:val="00F01B9A"/>
    <w:rsid w:val="00F13010"/>
    <w:rsid w:val="00F224A9"/>
    <w:rsid w:val="00F24A0C"/>
    <w:rsid w:val="00F273A0"/>
    <w:rsid w:val="00F275C6"/>
    <w:rsid w:val="00F40E42"/>
    <w:rsid w:val="00F42473"/>
    <w:rsid w:val="00F51DB7"/>
    <w:rsid w:val="00F6438A"/>
    <w:rsid w:val="00F70AEB"/>
    <w:rsid w:val="00F85248"/>
    <w:rsid w:val="00F96473"/>
    <w:rsid w:val="00F96DF6"/>
    <w:rsid w:val="00FB0FEC"/>
    <w:rsid w:val="00FB4DBE"/>
    <w:rsid w:val="00FB5332"/>
    <w:rsid w:val="00FB6736"/>
    <w:rsid w:val="00FC79D0"/>
    <w:rsid w:val="00FD103D"/>
    <w:rsid w:val="00FE2F04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5B3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CAE"/>
    <w:pPr>
      <w:spacing w:after="0" w:line="280" w:lineRule="atLeast"/>
    </w:pPr>
    <w:rPr>
      <w:rFonts w:ascii="Arial" w:hAnsi="Arial" w:cs="Arial"/>
      <w:sz w:val="20"/>
      <w:szCs w:val="20"/>
    </w:rPr>
  </w:style>
  <w:style w:type="paragraph" w:styleId="Overskrift1">
    <w:name w:val="heading 1"/>
    <w:basedOn w:val="Normal"/>
    <w:next w:val="OverskriftTekst"/>
    <w:link w:val="Overskrift1Tegn"/>
    <w:uiPriority w:val="9"/>
    <w:rsid w:val="0070508B"/>
    <w:pPr>
      <w:keepNext/>
      <w:keepLines/>
      <w:numPr>
        <w:numId w:val="11"/>
      </w:numPr>
      <w:outlineLvl w:val="0"/>
    </w:pPr>
    <w:rPr>
      <w:rFonts w:asciiTheme="majorHAnsi" w:eastAsiaTheme="majorEastAsia" w:hAnsiTheme="majorHAnsi" w:cstheme="majorBidi"/>
      <w:b/>
      <w:bCs/>
      <w:caps/>
      <w:color w:val="00617D" w:themeColor="accent1"/>
      <w:szCs w:val="28"/>
    </w:rPr>
  </w:style>
  <w:style w:type="paragraph" w:styleId="Overskrift2">
    <w:name w:val="heading 2"/>
    <w:basedOn w:val="Normal"/>
    <w:next w:val="OverskriftTekst"/>
    <w:link w:val="Overskrift2Tegn"/>
    <w:uiPriority w:val="9"/>
    <w:rsid w:val="00A12D57"/>
    <w:pPr>
      <w:keepNext/>
      <w:keepLines/>
      <w:numPr>
        <w:ilvl w:val="1"/>
        <w:numId w:val="11"/>
      </w:numPr>
      <w:outlineLvl w:val="1"/>
    </w:pPr>
    <w:rPr>
      <w:rFonts w:asciiTheme="majorHAnsi" w:eastAsiaTheme="majorEastAsia" w:hAnsiTheme="majorHAnsi" w:cstheme="majorBidi"/>
      <w:b/>
      <w:bCs/>
      <w:color w:val="00617D" w:themeColor="accent1"/>
      <w:szCs w:val="26"/>
    </w:rPr>
  </w:style>
  <w:style w:type="paragraph" w:styleId="Overskrift3">
    <w:name w:val="heading 3"/>
    <w:basedOn w:val="Normal"/>
    <w:next w:val="OverskriftTekst"/>
    <w:link w:val="Overskrift3Tegn"/>
    <w:uiPriority w:val="9"/>
    <w:rsid w:val="0070508B"/>
    <w:pPr>
      <w:keepNext/>
      <w:keepLines/>
      <w:numPr>
        <w:ilvl w:val="2"/>
        <w:numId w:val="11"/>
      </w:numPr>
      <w:outlineLvl w:val="2"/>
    </w:pPr>
    <w:rPr>
      <w:rFonts w:asciiTheme="majorHAnsi" w:eastAsiaTheme="majorEastAsia" w:hAnsiTheme="majorHAnsi" w:cstheme="majorBidi"/>
      <w:bCs/>
      <w:color w:val="00617D" w:themeColor="accent1"/>
    </w:rPr>
  </w:style>
  <w:style w:type="paragraph" w:styleId="Overskrift4">
    <w:name w:val="heading 4"/>
    <w:basedOn w:val="Normal"/>
    <w:next w:val="OverskriftTekst"/>
    <w:link w:val="Overskrift4Tegn"/>
    <w:uiPriority w:val="9"/>
    <w:unhideWhenUsed/>
    <w:rsid w:val="0070508B"/>
    <w:pPr>
      <w:keepNext/>
      <w:keepLines/>
      <w:numPr>
        <w:ilvl w:val="3"/>
        <w:numId w:val="11"/>
      </w:numPr>
      <w:outlineLvl w:val="3"/>
    </w:pPr>
    <w:rPr>
      <w:rFonts w:asciiTheme="majorHAnsi" w:eastAsiaTheme="majorEastAsia" w:hAnsiTheme="majorHAnsi" w:cstheme="majorBidi"/>
      <w:bCs/>
      <w:iCs/>
      <w:color w:val="00617D" w:themeColor="accent1"/>
    </w:rPr>
  </w:style>
  <w:style w:type="paragraph" w:styleId="Overskrift5">
    <w:name w:val="heading 5"/>
    <w:basedOn w:val="Normal"/>
    <w:next w:val="OverskriftTekst"/>
    <w:link w:val="Overskrift5Tegn"/>
    <w:uiPriority w:val="9"/>
    <w:unhideWhenUsed/>
    <w:rsid w:val="00C64079"/>
    <w:pPr>
      <w:keepNext/>
      <w:keepLines/>
      <w:numPr>
        <w:ilvl w:val="4"/>
        <w:numId w:val="11"/>
      </w:numPr>
      <w:outlineLvl w:val="4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C64079"/>
    <w:pPr>
      <w:keepNext/>
      <w:keepLines/>
      <w:numPr>
        <w:ilvl w:val="5"/>
        <w:numId w:val="11"/>
      </w:numPr>
      <w:outlineLvl w:val="5"/>
    </w:pPr>
    <w:rPr>
      <w:rFonts w:asciiTheme="majorHAnsi" w:eastAsiaTheme="majorEastAsia" w:hAnsiTheme="majorHAnsi" w:cstheme="majorBidi"/>
      <w:b/>
      <w:iCs/>
      <w:color w:val="58585A" w:themeColor="text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C64079"/>
    <w:pPr>
      <w:keepNext/>
      <w:keepLines/>
      <w:numPr>
        <w:ilvl w:val="6"/>
        <w:numId w:val="11"/>
      </w:numPr>
      <w:outlineLvl w:val="6"/>
    </w:pPr>
    <w:rPr>
      <w:rFonts w:asciiTheme="majorHAnsi" w:eastAsiaTheme="majorEastAsia" w:hAnsiTheme="majorHAnsi" w:cstheme="majorBidi"/>
      <w:iCs/>
      <w:color w:val="00617D" w:themeColor="accent1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508B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508B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618A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C4FFB"/>
    <w:rPr>
      <w:rFonts w:ascii="Arial" w:hAnsi="Arial" w:cs="Arial"/>
      <w:sz w:val="20"/>
      <w:szCs w:val="20"/>
    </w:rPr>
  </w:style>
  <w:style w:type="paragraph" w:styleId="Sidefod">
    <w:name w:val="footer"/>
    <w:basedOn w:val="Normal"/>
    <w:link w:val="SidefodTegn"/>
    <w:uiPriority w:val="99"/>
    <w:unhideWhenUsed/>
    <w:rsid w:val="0058630F"/>
    <w:pPr>
      <w:tabs>
        <w:tab w:val="left" w:pos="2268"/>
        <w:tab w:val="left" w:pos="3969"/>
        <w:tab w:val="left" w:pos="5670"/>
        <w:tab w:val="right" w:pos="9638"/>
      </w:tabs>
    </w:pPr>
    <w:rPr>
      <w:color w:val="58585A" w:themeColor="text2"/>
      <w:sz w:val="17"/>
    </w:rPr>
  </w:style>
  <w:style w:type="character" w:customStyle="1" w:styleId="SidefodTegn">
    <w:name w:val="Sidefod Tegn"/>
    <w:basedOn w:val="Standardskrifttypeiafsnit"/>
    <w:link w:val="Sidefod"/>
    <w:uiPriority w:val="99"/>
    <w:rsid w:val="0058630F"/>
    <w:rPr>
      <w:rFonts w:ascii="Arial" w:hAnsi="Arial" w:cs="Arial"/>
      <w:color w:val="58585A" w:themeColor="text2"/>
      <w:sz w:val="17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618A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4FF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9C617E"/>
    <w:rPr>
      <w:color w:val="000000" w:themeColor="hyperlink"/>
      <w:u w:val="single"/>
    </w:rPr>
  </w:style>
  <w:style w:type="character" w:styleId="Pladsholdertekst">
    <w:name w:val="Placeholder Text"/>
    <w:basedOn w:val="Standardskrifttypeiafsnit"/>
    <w:uiPriority w:val="99"/>
    <w:unhideWhenUsed/>
    <w:rsid w:val="008A04B5"/>
    <w:rPr>
      <w:color w:val="808080"/>
    </w:rPr>
  </w:style>
  <w:style w:type="paragraph" w:styleId="Ingenafstand">
    <w:name w:val="No Spacing"/>
    <w:aliases w:val="Dokument info"/>
    <w:basedOn w:val="Normal"/>
    <w:link w:val="IngenafstandTegn"/>
    <w:uiPriority w:val="1"/>
    <w:semiHidden/>
    <w:unhideWhenUsed/>
    <w:rsid w:val="00BA221B"/>
    <w:pPr>
      <w:spacing w:line="240" w:lineRule="exact"/>
    </w:pPr>
    <w:rPr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0508B"/>
    <w:rPr>
      <w:rFonts w:asciiTheme="majorHAnsi" w:eastAsiaTheme="majorEastAsia" w:hAnsiTheme="majorHAnsi" w:cstheme="majorBidi"/>
      <w:b/>
      <w:bCs/>
      <w:caps/>
      <w:color w:val="00617D" w:themeColor="accent1"/>
      <w:sz w:val="20"/>
      <w:szCs w:val="28"/>
    </w:rPr>
  </w:style>
  <w:style w:type="paragraph" w:customStyle="1" w:styleId="DokInfo">
    <w:name w:val="Dok Info"/>
    <w:basedOn w:val="Ingenafstand"/>
    <w:link w:val="DokumentoplysningerTegn"/>
    <w:rsid w:val="00C4458B"/>
    <w:rPr>
      <w:color w:val="262626"/>
    </w:rPr>
  </w:style>
  <w:style w:type="character" w:customStyle="1" w:styleId="IngenafstandTegn">
    <w:name w:val="Ingen afstand Tegn"/>
    <w:aliases w:val="Dokument info Tegn"/>
    <w:basedOn w:val="Standardskrifttypeiafsnit"/>
    <w:link w:val="Ingenafstand"/>
    <w:uiPriority w:val="1"/>
    <w:semiHidden/>
    <w:rsid w:val="005C4FFB"/>
    <w:rPr>
      <w:rFonts w:ascii="Arial" w:hAnsi="Arial" w:cs="Arial"/>
      <w:sz w:val="16"/>
      <w:szCs w:val="16"/>
    </w:rPr>
  </w:style>
  <w:style w:type="character" w:customStyle="1" w:styleId="DokumentoplysningerTegn">
    <w:name w:val="Dokumentoplysninger Tegn"/>
    <w:basedOn w:val="IngenafstandTegn"/>
    <w:link w:val="DokInfo"/>
    <w:rsid w:val="00C4458B"/>
    <w:rPr>
      <w:rFonts w:ascii="Arial" w:hAnsi="Arial" w:cs="Arial"/>
      <w:color w:val="262626"/>
      <w:sz w:val="16"/>
      <w:szCs w:val="16"/>
    </w:rPr>
  </w:style>
  <w:style w:type="paragraph" w:customStyle="1" w:styleId="Overskriftstor">
    <w:name w:val="Overskrift stor"/>
    <w:basedOn w:val="Normal"/>
    <w:next w:val="Normal"/>
    <w:unhideWhenUsed/>
    <w:rsid w:val="0070508B"/>
    <w:pPr>
      <w:keepNext/>
      <w:spacing w:line="600" w:lineRule="atLeast"/>
    </w:pPr>
    <w:rPr>
      <w:rFonts w:asciiTheme="majorHAnsi" w:eastAsia="Times New Roman" w:hAnsiTheme="majorHAnsi" w:cs="Times New Roman"/>
      <w:color w:val="00617D" w:themeColor="accent1"/>
      <w:sz w:val="48"/>
      <w:szCs w:val="24"/>
      <w:lang w:val="en-US"/>
    </w:rPr>
  </w:style>
  <w:style w:type="table" w:customStyle="1" w:styleId="Tabel-Normal1">
    <w:name w:val="Tabel - Normal1"/>
    <w:uiPriority w:val="99"/>
    <w:semiHidden/>
    <w:qFormat/>
    <w:rsid w:val="007C6BA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A12D57"/>
    <w:rPr>
      <w:rFonts w:asciiTheme="majorHAnsi" w:eastAsiaTheme="majorEastAsia" w:hAnsiTheme="majorHAnsi" w:cstheme="majorBidi"/>
      <w:b/>
      <w:bCs/>
      <w:color w:val="00617D" w:themeColor="accen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0508B"/>
    <w:rPr>
      <w:rFonts w:asciiTheme="majorHAnsi" w:eastAsiaTheme="majorEastAsia" w:hAnsiTheme="majorHAnsi" w:cstheme="majorBidi"/>
      <w:bCs/>
      <w:color w:val="00617D" w:themeColor="accent1"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70508B"/>
    <w:rPr>
      <w:rFonts w:asciiTheme="majorHAnsi" w:eastAsiaTheme="majorEastAsia" w:hAnsiTheme="majorHAnsi" w:cstheme="majorBidi"/>
      <w:bCs/>
      <w:iCs/>
      <w:color w:val="00617D" w:themeColor="accent1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64079"/>
    <w:rPr>
      <w:rFonts w:asciiTheme="majorHAnsi" w:eastAsiaTheme="majorEastAsia" w:hAnsiTheme="majorHAnsi" w:cstheme="majorBidi"/>
      <w:b/>
      <w:color w:val="000000" w:themeColor="text1"/>
      <w:sz w:val="20"/>
      <w:szCs w:val="20"/>
    </w:rPr>
  </w:style>
  <w:style w:type="paragraph" w:customStyle="1" w:styleId="Normalfremhv">
    <w:name w:val="Normal fremhæv"/>
    <w:basedOn w:val="Normal"/>
    <w:next w:val="Normal"/>
    <w:qFormat/>
    <w:rsid w:val="00C64079"/>
    <w:rPr>
      <w:i/>
    </w:rPr>
  </w:style>
  <w:style w:type="table" w:styleId="Tabel-Gitter">
    <w:name w:val="Table Grid"/>
    <w:basedOn w:val="Tabel-Normal"/>
    <w:uiPriority w:val="59"/>
    <w:rsid w:val="00F42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6Tegn">
    <w:name w:val="Overskrift 6 Tegn"/>
    <w:basedOn w:val="Standardskrifttypeiafsnit"/>
    <w:link w:val="Overskrift6"/>
    <w:uiPriority w:val="9"/>
    <w:rsid w:val="00C64079"/>
    <w:rPr>
      <w:rFonts w:asciiTheme="majorHAnsi" w:eastAsiaTheme="majorEastAsia" w:hAnsiTheme="majorHAnsi" w:cstheme="majorBidi"/>
      <w:b/>
      <w:iCs/>
      <w:color w:val="58585A" w:themeColor="text2"/>
      <w:sz w:val="20"/>
      <w:szCs w:val="20"/>
    </w:rPr>
  </w:style>
  <w:style w:type="paragraph" w:customStyle="1" w:styleId="Normalliste">
    <w:name w:val="Normal liste"/>
    <w:basedOn w:val="Normal"/>
    <w:qFormat/>
    <w:rsid w:val="0038797F"/>
    <w:pPr>
      <w:spacing w:line="360" w:lineRule="atLeast"/>
    </w:pPr>
  </w:style>
  <w:style w:type="paragraph" w:customStyle="1" w:styleId="Overskriftmellem">
    <w:name w:val="Overskrift mellem"/>
    <w:basedOn w:val="Overskriftstor"/>
    <w:next w:val="Normal"/>
    <w:rsid w:val="0070508B"/>
    <w:rPr>
      <w:sz w:val="2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64079"/>
    <w:rPr>
      <w:rFonts w:asciiTheme="majorHAnsi" w:eastAsiaTheme="majorEastAsia" w:hAnsiTheme="majorHAnsi" w:cstheme="majorBidi"/>
      <w:iCs/>
      <w:color w:val="00617D" w:themeColor="accent1"/>
      <w:sz w:val="20"/>
      <w:szCs w:val="20"/>
    </w:rPr>
  </w:style>
  <w:style w:type="table" w:customStyle="1" w:styleId="Tabel">
    <w:name w:val="Tabel"/>
    <w:basedOn w:val="Tabel-Normal"/>
    <w:uiPriority w:val="99"/>
    <w:rsid w:val="003502A4"/>
    <w:pPr>
      <w:spacing w:after="0" w:line="280" w:lineRule="exact"/>
    </w:pPr>
    <w:rPr>
      <w:sz w:val="20"/>
    </w:rPr>
    <w:tblPr>
      <w:tblCellSpacing w:w="1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7" w:type="dxa"/>
        <w:bottom w:w="17" w:type="dxa"/>
      </w:tblCellMar>
    </w:tblPr>
    <w:trPr>
      <w:tblCellSpacing w:w="11" w:type="dxa"/>
    </w:trPr>
    <w:tcPr>
      <w:shd w:val="clear" w:color="auto" w:fill="E4EBBB" w:themeFill="accent6"/>
    </w:tcPr>
    <w:tblStylePr w:type="firstCol">
      <w:tblPr/>
      <w:tcPr>
        <w:shd w:val="clear" w:color="auto" w:fill="B1C800" w:themeFill="accent2"/>
      </w:tcPr>
    </w:tblStylePr>
  </w:style>
  <w:style w:type="paragraph" w:styleId="Billedtekst">
    <w:name w:val="caption"/>
    <w:basedOn w:val="Normal"/>
    <w:next w:val="Normal"/>
    <w:uiPriority w:val="35"/>
    <w:unhideWhenUsed/>
    <w:rsid w:val="003F3E62"/>
    <w:pPr>
      <w:spacing w:line="240" w:lineRule="auto"/>
    </w:pPr>
    <w:rPr>
      <w:bCs/>
      <w:color w:val="58585A"/>
      <w:sz w:val="16"/>
      <w:szCs w:val="18"/>
    </w:rPr>
  </w:style>
  <w:style w:type="paragraph" w:customStyle="1" w:styleId="Overskriftnormal">
    <w:name w:val="Overskrift normal"/>
    <w:basedOn w:val="Overskriftstor"/>
    <w:next w:val="Normal"/>
    <w:rsid w:val="0070508B"/>
    <w:rPr>
      <w:b/>
      <w:caps/>
      <w:color w:val="B1C800" w:themeColor="accent2"/>
      <w:sz w:val="2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0508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0508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NotatPunktopstilling">
    <w:name w:val="Notat_Punktopstilling"/>
    <w:basedOn w:val="Normal"/>
    <w:next w:val="NotatTekstPunktopstilling"/>
    <w:qFormat/>
    <w:rsid w:val="00A12D57"/>
    <w:pPr>
      <w:numPr>
        <w:numId w:val="13"/>
      </w:numPr>
      <w:ind w:left="567" w:right="567" w:hanging="567"/>
    </w:pPr>
    <w:rPr>
      <w:b/>
    </w:rPr>
  </w:style>
  <w:style w:type="paragraph" w:customStyle="1" w:styleId="NotatTekstPunktopstilling">
    <w:name w:val="Notat_Tekst_Punktopstilling"/>
    <w:basedOn w:val="Normal"/>
    <w:qFormat/>
    <w:rsid w:val="00A12D57"/>
    <w:pPr>
      <w:ind w:left="567" w:right="567"/>
    </w:pPr>
  </w:style>
  <w:style w:type="paragraph" w:customStyle="1" w:styleId="Overskriftafsnit">
    <w:name w:val="Overskrift afsnit"/>
    <w:basedOn w:val="Overskrift2"/>
    <w:next w:val="Normal"/>
    <w:qFormat/>
    <w:rsid w:val="00A37585"/>
    <w:pPr>
      <w:numPr>
        <w:ilvl w:val="0"/>
        <w:numId w:val="0"/>
      </w:numPr>
    </w:pPr>
  </w:style>
  <w:style w:type="paragraph" w:customStyle="1" w:styleId="OverskriftTekst">
    <w:name w:val="Overskrift_Tekst"/>
    <w:basedOn w:val="Normal"/>
    <w:qFormat/>
    <w:rsid w:val="00750CAE"/>
    <w:pPr>
      <w:ind w:left="794"/>
    </w:pPr>
  </w:style>
  <w:style w:type="paragraph" w:customStyle="1" w:styleId="ReferatTekstPunktopstilling">
    <w:name w:val="Referat_Tekst_Punktopstilling"/>
    <w:basedOn w:val="Normal"/>
    <w:qFormat/>
    <w:rsid w:val="00587982"/>
    <w:pPr>
      <w:ind w:left="567" w:right="567"/>
    </w:pPr>
  </w:style>
  <w:style w:type="table" w:styleId="Tabelgitter-lys">
    <w:name w:val="Grid Table Light"/>
    <w:basedOn w:val="Tabel-Normal"/>
    <w:uiPriority w:val="40"/>
    <w:rsid w:val="00CA25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dnotetekst">
    <w:name w:val="footnote text"/>
    <w:basedOn w:val="Normal"/>
    <w:link w:val="FodnotetekstTegn"/>
    <w:uiPriority w:val="99"/>
    <w:semiHidden/>
    <w:unhideWhenUsed/>
    <w:rsid w:val="00315D2C"/>
    <w:pPr>
      <w:spacing w:line="240" w:lineRule="auto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315D2C"/>
    <w:rPr>
      <w:rFonts w:ascii="Arial" w:hAnsi="Arial" w:cs="Arial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315D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projects.orbicon.dk/projekter/C004/Forms/Notat/Nota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E5FE6E414F4FF8BF23BE3225DAC5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60A57B-8735-440B-BD24-3F838FA9D7A5}"/>
      </w:docPartPr>
      <w:docPartBody>
        <w:p w:rsidR="000F5A9E" w:rsidRDefault="000F5A9E">
          <w:pPr>
            <w:pStyle w:val="5AE5FE6E414F4FF8BF23BE3225DAC5D1"/>
          </w:pPr>
          <w:r w:rsidRPr="00BB4062">
            <w:rPr>
              <w:rStyle w:val="Pladsholdertekst"/>
            </w:rPr>
            <w:t>[ProjektId]</w:t>
          </w:r>
        </w:p>
      </w:docPartBody>
    </w:docPart>
    <w:docPart>
      <w:docPartPr>
        <w:name w:val="6174F3A6758448A895B7B7242047D6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10ECB5-7851-453C-AF98-FA29F0628337}"/>
      </w:docPartPr>
      <w:docPartBody>
        <w:p w:rsidR="000F5A9E" w:rsidRDefault="000F5A9E">
          <w:pPr>
            <w:pStyle w:val="6174F3A6758448A895B7B7242047D604"/>
          </w:pPr>
          <w:r w:rsidRPr="00684334">
            <w:rPr>
              <w:rStyle w:val="Pladsholdertekst"/>
              <w:lang w:val="en-US"/>
            </w:rPr>
            <w:t>Click here to enter text</w:t>
          </w:r>
        </w:p>
      </w:docPartBody>
    </w:docPart>
    <w:docPart>
      <w:docPartPr>
        <w:name w:val="CED0EA0C86884FEC90A03E6D3E6E0B6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552AA1-D688-412A-9031-3318A4709664}"/>
      </w:docPartPr>
      <w:docPartBody>
        <w:p w:rsidR="000F5A9E" w:rsidRDefault="000F5A9E">
          <w:pPr>
            <w:pStyle w:val="CED0EA0C86884FEC90A03E6D3E6E0B6F"/>
          </w:pPr>
          <w:r w:rsidRPr="00684334">
            <w:rPr>
              <w:rStyle w:val="Pladsholdertekst"/>
              <w:lang w:val="en-US"/>
            </w:rPr>
            <w:t>[Title]</w:t>
          </w:r>
        </w:p>
      </w:docPartBody>
    </w:docPart>
    <w:docPart>
      <w:docPartPr>
        <w:name w:val="34C2CA73FC2C4315B4DDD3D3287087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D5E90AC-80DF-4779-8388-0336E632684E}"/>
      </w:docPartPr>
      <w:docPartBody>
        <w:p w:rsidR="000F5A9E" w:rsidRDefault="000F5A9E">
          <w:pPr>
            <w:pStyle w:val="34C2CA73FC2C4315B4DDD3D32870876D"/>
          </w:pPr>
          <w:r w:rsidRPr="00684334">
            <w:rPr>
              <w:rStyle w:val="Pladsholdertekst"/>
              <w:lang w:val="en-US"/>
            </w:rPr>
            <w:t>Click here to enter text</w:t>
          </w:r>
        </w:p>
      </w:docPartBody>
    </w:docPart>
    <w:docPart>
      <w:docPartPr>
        <w:name w:val="34FB22BADCB74E40B01B6DAEB4A2A78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A51703-D035-46F3-BEA5-D26B16BF24A1}"/>
      </w:docPartPr>
      <w:docPartBody>
        <w:p w:rsidR="000F5A9E" w:rsidRDefault="000F5A9E">
          <w:pPr>
            <w:pStyle w:val="34FB22BADCB74E40B01B6DAEB4A2A782"/>
          </w:pPr>
          <w:r>
            <w:rPr>
              <w:rStyle w:val="Pladsholdertekst"/>
            </w:rPr>
            <w:t>[</w:t>
          </w:r>
          <w:r w:rsidRPr="00684334">
            <w:rPr>
              <w:rStyle w:val="Pladsholdertekst"/>
            </w:rPr>
            <w:t>Sender Name</w:t>
          </w:r>
          <w:r w:rsidRPr="00393E9A">
            <w:rPr>
              <w:rStyle w:val="Pladsholdertekst"/>
            </w:rPr>
            <w:t>]</w:t>
          </w:r>
        </w:p>
      </w:docPartBody>
    </w:docPart>
    <w:docPart>
      <w:docPartPr>
        <w:name w:val="7D36ADC08E1B4480A1EAECF8C0BBB6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64B294-C60D-4524-ADE6-4390EEDB86AD}"/>
      </w:docPartPr>
      <w:docPartBody>
        <w:p w:rsidR="000F5A9E" w:rsidRDefault="000F5A9E">
          <w:pPr>
            <w:pStyle w:val="7D36ADC08E1B4480A1EAECF8C0BBB63D"/>
          </w:pPr>
          <w:r>
            <w:rPr>
              <w:rStyle w:val="Pladsholdertekst"/>
            </w:rPr>
            <w:t>[</w:t>
          </w:r>
          <w:r w:rsidRPr="00684334">
            <w:rPr>
              <w:rStyle w:val="Pladsholdertekst"/>
            </w:rPr>
            <w:t>Project Manager</w:t>
          </w:r>
          <w:r w:rsidRPr="00393E9A">
            <w:rPr>
              <w:rStyle w:val="Pladsholdertekst"/>
            </w:rPr>
            <w:t>]</w:t>
          </w:r>
        </w:p>
      </w:docPartBody>
    </w:docPart>
    <w:docPart>
      <w:docPartPr>
        <w:name w:val="063D7761D36B444299D239422BF67B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473C2B2-B7CE-485E-B194-313FA42EBCE8}"/>
      </w:docPartPr>
      <w:docPartBody>
        <w:p w:rsidR="000F5A9E" w:rsidRDefault="000F5A9E">
          <w:pPr>
            <w:pStyle w:val="063D7761D36B444299D239422BF67B7F"/>
          </w:pPr>
          <w:r w:rsidRPr="00684334">
            <w:rPr>
              <w:rStyle w:val="Pladsholdertekst"/>
              <w:lang w:val="en-US"/>
            </w:rPr>
            <w:t>[Quality Control Review Number]</w:t>
          </w:r>
        </w:p>
      </w:docPartBody>
    </w:docPart>
    <w:docPart>
      <w:docPartPr>
        <w:name w:val="E42CFFD907A848F39B38245ABCA067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7CE0820-05FC-493B-B7E6-A2C48D0434AC}"/>
      </w:docPartPr>
      <w:docPartBody>
        <w:p w:rsidR="000F5A9E" w:rsidRDefault="000F5A9E">
          <w:pPr>
            <w:pStyle w:val="E42CFFD907A848F39B38245ABCA067AF"/>
          </w:pPr>
          <w:r w:rsidRPr="00684334">
            <w:rPr>
              <w:rStyle w:val="Pladsholdertekst"/>
              <w:lang w:val="en-US"/>
            </w:rPr>
            <w:t>[Approved By]</w:t>
          </w:r>
        </w:p>
      </w:docPartBody>
    </w:docPart>
    <w:docPart>
      <w:docPartPr>
        <w:name w:val="EB07AD1F60344246A394F795DDEE1D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817E4E-C1D3-4335-83B4-02857EE82DC3}"/>
      </w:docPartPr>
      <w:docPartBody>
        <w:p w:rsidR="000F5A9E" w:rsidRDefault="000F5A9E">
          <w:pPr>
            <w:pStyle w:val="EB07AD1F60344246A394F795DDEE1D37"/>
          </w:pPr>
          <w:r w:rsidRPr="00393E9A">
            <w:rPr>
              <w:rStyle w:val="Pladsholdertekst"/>
            </w:rPr>
            <w:t>[</w:t>
          </w:r>
          <w:r>
            <w:rPr>
              <w:rStyle w:val="Pladsholdertekst"/>
            </w:rPr>
            <w:t>Sent Date</w:t>
          </w:r>
          <w:r w:rsidRPr="00393E9A">
            <w:rPr>
              <w:rStyle w:val="Pladsholderteks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9E"/>
    <w:rsid w:val="000F5A9E"/>
    <w:rsid w:val="0072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unhideWhenUsed/>
    <w:rPr>
      <w:color w:val="808080"/>
    </w:rPr>
  </w:style>
  <w:style w:type="paragraph" w:customStyle="1" w:styleId="75682FFFF49745F38619854A1F89CFA4">
    <w:name w:val="75682FFFF49745F38619854A1F89CFA4"/>
  </w:style>
  <w:style w:type="paragraph" w:customStyle="1" w:styleId="5AE5FE6E414F4FF8BF23BE3225DAC5D1">
    <w:name w:val="5AE5FE6E414F4FF8BF23BE3225DAC5D1"/>
  </w:style>
  <w:style w:type="paragraph" w:customStyle="1" w:styleId="6174F3A6758448A895B7B7242047D604">
    <w:name w:val="6174F3A6758448A895B7B7242047D604"/>
  </w:style>
  <w:style w:type="paragraph" w:customStyle="1" w:styleId="CED0EA0C86884FEC90A03E6D3E6E0B6F">
    <w:name w:val="CED0EA0C86884FEC90A03E6D3E6E0B6F"/>
  </w:style>
  <w:style w:type="paragraph" w:customStyle="1" w:styleId="34C2CA73FC2C4315B4DDD3D32870876D">
    <w:name w:val="34C2CA73FC2C4315B4DDD3D32870876D"/>
  </w:style>
  <w:style w:type="paragraph" w:customStyle="1" w:styleId="34FB22BADCB74E40B01B6DAEB4A2A782">
    <w:name w:val="34FB22BADCB74E40B01B6DAEB4A2A782"/>
  </w:style>
  <w:style w:type="paragraph" w:customStyle="1" w:styleId="7D36ADC08E1B4480A1EAECF8C0BBB63D">
    <w:name w:val="7D36ADC08E1B4480A1EAECF8C0BBB63D"/>
  </w:style>
  <w:style w:type="paragraph" w:customStyle="1" w:styleId="F4606742EB5A421A8C247323FCB8E56B">
    <w:name w:val="F4606742EB5A421A8C247323FCB8E56B"/>
  </w:style>
  <w:style w:type="paragraph" w:customStyle="1" w:styleId="063D7761D36B444299D239422BF67B7F">
    <w:name w:val="063D7761D36B444299D239422BF67B7F"/>
  </w:style>
  <w:style w:type="paragraph" w:customStyle="1" w:styleId="E42CFFD907A848F39B38245ABCA067AF">
    <w:name w:val="E42CFFD907A848F39B38245ABCA067AF"/>
  </w:style>
  <w:style w:type="paragraph" w:customStyle="1" w:styleId="EB07AD1F60344246A394F795DDEE1D37">
    <w:name w:val="EB07AD1F60344246A394F795DDEE1D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ugerdefineret 1">
      <a:dk1>
        <a:sysClr val="windowText" lastClr="000000"/>
      </a:dk1>
      <a:lt1>
        <a:sysClr val="window" lastClr="FFFFFF"/>
      </a:lt1>
      <a:dk2>
        <a:srgbClr val="58585A"/>
      </a:dk2>
      <a:lt2>
        <a:srgbClr val="F8F8F8"/>
      </a:lt2>
      <a:accent1>
        <a:srgbClr val="00617D"/>
      </a:accent1>
      <a:accent2>
        <a:srgbClr val="B1C800"/>
      </a:accent2>
      <a:accent3>
        <a:srgbClr val="99C3CF"/>
      </a:accent3>
      <a:accent4>
        <a:srgbClr val="B19166"/>
      </a:accent4>
      <a:accent5>
        <a:srgbClr val="C5073D"/>
      </a:accent5>
      <a:accent6>
        <a:srgbClr val="E4EBBB"/>
      </a:accent6>
      <a:hlink>
        <a:srgbClr val="000000"/>
      </a:hlink>
      <a:folHlink>
        <a:srgbClr val="000000"/>
      </a:folHlink>
    </a:clrScheme>
    <a:fontScheme name="Klassisk kontor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44" row="2">
    <wetp:webextensionref xmlns:r="http://schemas.openxmlformats.org/officeDocument/2006/relationships" r:id="rId1"/>
  </wetp:taskpane>
  <wetp:taskpane dockstate="right" visibility="0" width="642" row="2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EF5963F1-BFF0-4255-B8E4-7289E10E3972}">
  <we:reference id="e67f6f3a-ffd5-4447-b060-b47d471133dd" version="1.0.0.0" store="https://orbicon.hedeselskabet.dk/apps" storeType="SPCatalog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52CB6478-83A6-4782-8BB0-778CD955728F}">
  <we:reference id="8761b441-b59a-486b-b7b5-800a2163a1c2" version="1.0.0.0" store="http://apps.orbicon.dk/apps/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SDHDocumentInformationOnline xmlns="http://schemas.microsoft.com/sharepoint/v3" xsi:nil="true"/>
    <ESDHDocumentInformationLanguage xmlns="http://schemas.microsoft.com/sharepoint/v3" xsi:nil="true"/>
    <ESDHReceiverFullAddress xmlns="http://schemas.microsoft.com/sharepoint/v3" xsi:nil="true"/>
    <ESDHActivity xmlns="http://schemas.microsoft.com/sharepoint/v3" xsi:nil="true"/>
    <ESDHDocumentInformationInitials xmlns="http://schemas.microsoft.com/sharepoint/v3" xsi:nil="true"/>
    <ESDHSenderCompanyAddress xmlns="http://schemas.microsoft.com/sharepoint/v3" xsi:nil="true"/>
    <ESDHQualityControlReviewNumber xmlns="http://schemas.microsoft.com/sharepoint/v3" xsi:nil="true"/>
    <ESDHAddVersionToDocumment xmlns="http://schemas.microsoft.com/sharepoint/v3" xsi:nil="true"/>
    <ESDHAddCaseIDToDocumment xmlns="http://schemas.microsoft.com/sharepoint/v3" xsi:nil="true"/>
    <ESDHCustomerGroup xmlns="http://schemas.microsoft.com/sharepoint/v3">KFO</ESDHCustomerGroup>
    <ESDHActivityTitle xmlns="http://schemas.microsoft.com/sharepoint/v3" xsi:nil="true"/>
    <ESDHProductArea xmlns="http://schemas.microsoft.com/sharepoint/v3">NGO</ESDHProductArea>
    <ESDHSenderOfficeName xmlns="http://schemas.microsoft.com/sharepoint/v3" xsi:nil="true"/>
    <ESDHReceiverMobileTelephone xmlns="http://schemas.microsoft.com/sharepoint/v3" xsi:nil="true"/>
    <ESDHAddSubProjectToDocumment xmlns="http://schemas.microsoft.com/sharepoint/v3" xsi:nil="true"/>
    <ESDHPhases xmlns="http://schemas.microsoft.com/sharepoint/v3"/>
    <ESDHCustomerID xmlns="http://schemas.microsoft.com/sharepoint/v3" xsi:nil="true"/>
    <ESDHOrdererName xmlns="http://schemas.microsoft.com/sharepoint/v3" xsi:nil="true"/>
    <ESDHSubProjectTitle xmlns="http://schemas.microsoft.com/sharepoint/v3" xsi:nil="true"/>
    <ESDHReceiverFax xmlns="http://schemas.microsoft.com/sharepoint/v3" xsi:nil="true"/>
    <ESDHSenderDepartmentName xmlns="http://schemas.microsoft.com/sharepoint/v3" xsi:nil="true"/>
    <ESDHReceiverEmail xmlns="http://schemas.microsoft.com/sharepoint/v3" xsi:nil="true"/>
    <ESDHReceiverTelephone xmlns="http://schemas.microsoft.com/sharepoint/v3" xsi:nil="true"/>
    <ESDHDocumentInformationCustomerReference xmlns="http://schemas.microsoft.com/sharepoint/v3" xsi:nil="true"/>
    <ESDHReceiverAttentionPerson xmlns="http://schemas.microsoft.com/sharepoint/v3" xsi:nil="true"/>
    <ESDHApprovedBy xmlns="http://schemas.microsoft.com/sharepoint/v3" xsi:nil="true"/>
    <ESDHAddEducationInSignature xmlns="http://schemas.microsoft.com/sharepoint/v3" xsi:nil="true"/>
    <ESDHSenderTitle xmlns="http://schemas.microsoft.com/sharepoint/v3" xsi:nil="true"/>
    <ESDHCaseFileID xmlns="http://schemas.microsoft.com/sharepoint/v3" xsi:nil="true"/>
    <ESDHProjectManager xmlns="http://schemas.microsoft.com/sharepoint/v3">HEDESELSKABET\astb</ESDHProjectManager>
    <ESDHDeptName xmlns="http://schemas.microsoft.com/sharepoint/v3" xsi:nil="true"/>
    <ESDHSenderTelephone xmlns="http://schemas.microsoft.com/sharepoint/v3" xsi:nil="true"/>
    <ESDHCaseID xmlns="http://schemas.microsoft.com/sharepoint/v3">3691000016</ESDHCaseID>
    <ESDHCustomerName xmlns="http://schemas.microsoft.com/sharepoint/v3">Slagelse Kommune</ESDHCustomerName>
    <ESDHDeptID xmlns="http://schemas.microsoft.com/sharepoint/v3">369</ESDHDeptID>
    <ESDHSentDate xmlns="http://schemas.microsoft.com/sharepoint/v3" xsi:nil="true"/>
    <ESDHAddTitleSignature xmlns="http://schemas.microsoft.com/sharepoint/v3" xsi:nil="true"/>
    <ESDHSenderMobileTelephone xmlns="http://schemas.microsoft.com/sharepoint/v3" xsi:nil="true"/>
    <ESDHSenderEmail xmlns="http://schemas.microsoft.com/sharepoint/v3" xsi:nil="true"/>
    <ESDHSenderName xmlns="http://schemas.microsoft.com/sharepoint/v3" xsi:nil="true"/>
    <ESDHDocumentInformationLogo xmlns="http://schemas.microsoft.com/sharepoint/v3" xsi:nil="true"/>
    <ESDHDocumentInformationDate xmlns="http://schemas.microsoft.com/sharepoint/v3" xsi:nil="true"/>
    <ESDHReceiverCompanyName xmlns="http://schemas.microsoft.com/sharepoint/v3" xsi:nil="true"/>
    <ESDHSenderCompanyZipCodeCity xmlns="http://schemas.microsoft.com/sharepoint/v3" xsi:nil="true"/>
    <ESDHPMDocumentName xmlns="http://schemas.microsoft.com/sharepoint/v3" xsi:nil="true"/>
    <Comments xmlns="http://schemas.microsoft.com/sharepoint/v3" xsi:nil="true"/>
    <ESDHSubProject xmlns="http://schemas.microsoft.com/sharepoint/v3" xsi:nil="true"/>
    <ESDHProject xmlns="http://schemas.microsoft.com/sharepoint/v3" xsi:nil="true"/>
    <ESDHSenderCompanyName xmlns="http://schemas.microsoft.com/sharepoint/v3" xsi:nil="true"/>
    <Current_x0020_Version xmlns="http://schemas.microsoft.com/sharepoint/v3">0.2</Current_x0020_Version>
    <ESDHReviewedBy xmlns="http://schemas.microsoft.com/sharepoint/v3" xsi:nil="true"/>
    <ESDHSenderEducation xmlns="http://schemas.microsoft.com/sharepoint/v3" xsi:nil="true"/>
  </documentManagement>
</p:properties>
</file>

<file path=customXml/item2.xml><?xml version="1.0" encoding="utf-8"?>
<?mso-contentType ?>
<customXsn xmlns="http://schemas.microsoft.com/office/2006/metadata/customXsn">
  <xsnLocation>http://projects.orbicon.dk/projekter/C004/_cts/Sagsakt/18c7afea5538a82dcustomXsn.xsn</xsnLocation>
  <cached>True</cached>
  <openByDefault>False</openByDefault>
  <xsnScope>http://projects.orbicon.dk/projekter/C004/3691000016/Dokumenter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yggeReferat" ma:contentTypeID="0x0101000EAB2C5FE93D11DB970700E08161165F00366596B2A346A144849B33E30FEF6457001DA6CEA2987DDC4586EA6C7B3D361231" ma:contentTypeVersion="13" ma:contentTypeDescription="Definerer det som er fælles for alle projektdokumenter" ma:contentTypeScope="" ma:versionID="13144792bcc5d51953ca517bb71b09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109ba2ea98715251783c38e2eb08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ESDHCaseID" minOccurs="0"/>
                <xsd:element ref="ns1:ESDHCaseFileID" minOccurs="0"/>
                <xsd:element ref="ns1:ESDHCustomerName" minOccurs="0"/>
                <xsd:element ref="ns1:ESDHCustomerID" minOccurs="0"/>
                <xsd:element ref="ns1:ESDHProjectManager" minOccurs="0"/>
                <xsd:element ref="ns1:ESDHOrdererName" minOccurs="0"/>
                <xsd:element ref="ns1:ESDHDeptName" minOccurs="0"/>
                <xsd:element ref="ns1:ESDHDeptID" minOccurs="0"/>
                <xsd:element ref="ns1:ESDHProductArea" minOccurs="0"/>
                <xsd:element ref="ns1:ESDHCustomerGroup" minOccurs="0"/>
                <xsd:element ref="ns1:ESDHSubProject" minOccurs="0"/>
                <xsd:element ref="ns1:ESDHSentDate" minOccurs="0"/>
                <xsd:element ref="ns1:ESDHActivity" minOccurs="0"/>
                <xsd:element ref="ns1:ESDHProject" minOccurs="0"/>
                <xsd:element ref="ns1:ESDHDocumentInformationOnline" minOccurs="0"/>
                <xsd:element ref="ns1:ESDHReceiverAttentionPerson" minOccurs="0"/>
                <xsd:element ref="ns1:ESDHApprovedBy" minOccurs="0"/>
                <xsd:element ref="ns1:ESDHSenderEmail" minOccurs="0"/>
                <xsd:element ref="ns1:ESDHReceiverTelephone" minOccurs="0"/>
                <xsd:element ref="ns1:ESDHReceiverMobileTelephone" minOccurs="0"/>
                <xsd:element ref="ns1:ESDHSenderTelephone" minOccurs="0"/>
                <xsd:element ref="ns1:ESDHSenderCompanyName" minOccurs="0"/>
                <xsd:element ref="ns1:ESDHSubProjectTitle" minOccurs="0"/>
                <xsd:element ref="ns1:ESDHReceiverFullAddress" minOccurs="0"/>
                <xsd:element ref="ns1:ESDHDocumentInformationLanguage" minOccurs="0"/>
                <xsd:element ref="ns1:ESDHSenderOfficeName" minOccurs="0"/>
                <xsd:element ref="ns1:ESDHAddTitleSignature" minOccurs="0"/>
                <xsd:element ref="ns1:Current_x0020_Version" minOccurs="0"/>
                <xsd:element ref="ns1:ESDHDocumentInformationCustomerReference" minOccurs="0"/>
                <xsd:element ref="ns1:ESDHAddSubProjectToDocumment" minOccurs="0"/>
                <xsd:element ref="ns1:ESDHAddEducationInSignature" minOccurs="0"/>
                <xsd:element ref="ns1:ESDHSenderName" minOccurs="0"/>
                <xsd:element ref="ns1:ESDHDocumentInformationInitials" minOccurs="0"/>
                <xsd:element ref="ns1:ESDHReviewedBy" minOccurs="0"/>
                <xsd:element ref="ns1:ESDHSenderEducation" minOccurs="0"/>
                <xsd:element ref="ns1:ESDHSenderCompanyAddress" minOccurs="0"/>
                <xsd:element ref="ns1:ESDHDocumentInformationLogo" minOccurs="0"/>
                <xsd:element ref="ns1:ESDHReceiverFax" minOccurs="0"/>
                <xsd:element ref="ns1:ESDHDocumentInformationDate" minOccurs="0"/>
                <xsd:element ref="ns1:ESDHReceiverCompanyName" minOccurs="0"/>
                <xsd:element ref="ns1:ESDHQualityControlReviewNumber" minOccurs="0"/>
                <xsd:element ref="ns1:ESDHSenderCompanyZipCodeCity" minOccurs="0"/>
                <xsd:element ref="ns1:ESDHSenderTitle" minOccurs="0"/>
                <xsd:element ref="ns1:ESDHSenderDepartmentName" minOccurs="0"/>
                <xsd:element ref="ns1:ESDHActivityTitle" minOccurs="0"/>
                <xsd:element ref="ns1:ESDHAddVersionToDocumment" minOccurs="0"/>
                <xsd:element ref="ns1:ESDHReceiverEmail" minOccurs="0"/>
                <xsd:element ref="ns1:ESDHSenderMobileTelephone" minOccurs="0"/>
                <xsd:element ref="ns1:ESDHAddCaseIDToDocumment" minOccurs="0"/>
                <xsd:element ref="ns1:ESDHPMDocumentName" minOccurs="0"/>
                <xsd:element ref="ns1:ESDHPha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Beskrivelse" ma:internalName="Comments">
      <xsd:simpleType>
        <xsd:restriction base="dms:Note">
          <xsd:maxLength value="255"/>
        </xsd:restriction>
      </xsd:simpleType>
    </xsd:element>
    <xsd:element name="ESDHCaseID" ma:index="10" nillable="true" ma:displayName="ProjektId" ma:default="3691000016" ma:internalName="ESDHCaseID" ma:readOnly="false">
      <xsd:simpleType>
        <xsd:restriction base="dms:Text"/>
      </xsd:simpleType>
    </xsd:element>
    <xsd:element name="ESDHCaseFileID" ma:index="11" nillable="true" ma:displayName="DokumentID" ma:internalName="ESDHCaseFileID" ma:readOnly="false">
      <xsd:simpleType>
        <xsd:restriction base="dms:Text"/>
      </xsd:simpleType>
    </xsd:element>
    <xsd:element name="ESDHCustomerName" ma:index="12" nillable="true" ma:displayName="Kunde" ma:default="Slagelse Kommune" ma:internalName="ESDHCustomerName" ma:readOnly="false">
      <xsd:simpleType>
        <xsd:restriction base="dms:Text"/>
      </xsd:simpleType>
    </xsd:element>
    <xsd:element name="ESDHCustomerID" ma:index="13" nillable="true" ma:displayName="KundeID" ma:default="" ma:internalName="ESDHCustomerID" ma:readOnly="false">
      <xsd:simpleType>
        <xsd:restriction base="dms:Text"/>
      </xsd:simpleType>
    </xsd:element>
    <xsd:element name="ESDHProjectManager" ma:index="14" nillable="true" ma:displayName="Projektleder" ma:default="HEDESELSKABET\astb" ma:description="Navnet på projektets projektleder" ma:internalName="ESDHProjectManager" ma:readOnly="false">
      <xsd:simpleType>
        <xsd:restriction base="dms:Text"/>
      </xsd:simpleType>
    </xsd:element>
    <xsd:element name="ESDHOrdererName" ma:index="15" nillable="true" ma:displayName="Rekvirent" ma:default="" ma:description="Navnet på rekvirenten hos kunden" ma:internalName="ESDHOrdererName" ma:readOnly="false">
      <xsd:simpleType>
        <xsd:restriction base="dms:Text"/>
      </xsd:simpleType>
    </xsd:element>
    <xsd:element name="ESDHDeptName" ma:index="16" nillable="true" ma:displayName="Afdeling" ma:description="Navn på afdelingen under hvilken projektet hører" ma:internalName="ESDHDeptName" ma:readOnly="false">
      <xsd:simpleType>
        <xsd:restriction base="dms:Text"/>
      </xsd:simpleType>
    </xsd:element>
    <xsd:element name="ESDHDeptID" ma:index="17" nillable="true" ma:displayName="AfdelingID" ma:default="369" ma:description="ID for afdelingen under hvilken projektet hører" ma:internalName="ESDHDeptID" ma:readOnly="false">
      <xsd:simpleType>
        <xsd:restriction base="dms:Text"/>
      </xsd:simpleType>
    </xsd:element>
    <xsd:element name="ESDHProductArea" ma:index="18" nillable="true" ma:displayName="Produktområde" ma:default="NGO" ma:description="Produktområde for projektet" ma:internalName="ESDHProductArea" ma:readOnly="false">
      <xsd:simpleType>
        <xsd:restriction base="dms:Text"/>
      </xsd:simpleType>
    </xsd:element>
    <xsd:element name="ESDHCustomerGroup" ma:index="19" nillable="true" ma:displayName="Kundesegment" ma:default="KFO" ma:description="Kundesegment for projektet" ma:internalName="ESDHCustomerGroup" ma:readOnly="false">
      <xsd:simpleType>
        <xsd:restriction base="dms:Text"/>
      </xsd:simpleType>
    </xsd:element>
    <xsd:element name="ESDHSubProject" ma:index="20" nillable="true" ma:displayName="Underprojekt" ma:description="Underprojekt" ma:list="{8CEBF15E-442C-4542-88B5-59D4C54020E9}" ma:internalName="ESDHSubProject" ma:readOnly="false" ma:showField="Sub_x0020_Project_x0020_Fullname">
      <xsd:simpleType>
        <xsd:restriction base="dms:Lookup"/>
      </xsd:simpleType>
    </xsd:element>
    <xsd:element name="ESDHSentDate" ma:index="21" nillable="true" ma:displayName="Udgivet" ma:description="Udgivet" ma:internalName="ESDHSentDate" ma:readOnly="false">
      <xsd:simpleType>
        <xsd:restriction base="dms:DateTime"/>
      </xsd:simpleType>
    </xsd:element>
    <xsd:element name="ESDHActivity" ma:index="22" nillable="true" ma:displayName="Aktivitet" ma:description="Aktivitet" ma:list="{BA341514-E558-4410-B04E-97AAE76F234E}" ma:internalName="ESDHActivity" ma:readOnly="false" ma:showField="Title">
      <xsd:simpleType>
        <xsd:restriction base="dms:Lookup"/>
      </xsd:simpleType>
    </xsd:element>
    <xsd:element name="ESDHProject" ma:index="23" nillable="true" ma:displayName="Projekt" ma:description="Projekt" ma:internalName="ESDHProject" ma:readOnly="false">
      <xsd:simpleType>
        <xsd:restriction base="dms:Text"/>
      </xsd:simpleType>
    </xsd:element>
    <xsd:element name="ESDHDocumentInformationOnline" ma:index="24" nillable="true" ma:displayName="Online" ma:description="Online link for dokumentinformation panel" ma:internalName="ESDHDocumentInformationOnline" ma:readOnly="false">
      <xsd:simpleType>
        <xsd:restriction base="dms:Text"/>
      </xsd:simpleType>
    </xsd:element>
    <xsd:element name="ESDHReceiverAttentionPerson" ma:index="25" nillable="true" ma:displayName="Modtager attention" ma:description="Modtageroplysningers attention" ma:internalName="ESDHReceiverAttentionPerson" ma:readOnly="false">
      <xsd:simpleType>
        <xsd:restriction base="dms:Text"/>
      </xsd:simpleType>
    </xsd:element>
    <xsd:element name="ESDHApprovedBy" ma:index="26" nillable="true" ma:displayName="Godkendt af" ma:description="Godkendt af" ma:internalName="ESDHApprovedBy" ma:readOnly="false">
      <xsd:simpleType>
        <xsd:restriction base="dms:Text"/>
      </xsd:simpleType>
    </xsd:element>
    <xsd:element name="ESDHSenderEmail" ma:index="27" nillable="true" ma:displayName="Afsender e-mail" ma:description="Afsender e-mail" ma:internalName="ESDHSenderEmail" ma:readOnly="false">
      <xsd:simpleType>
        <xsd:restriction base="dms:Text"/>
      </xsd:simpleType>
    </xsd:element>
    <xsd:element name="ESDHReceiverTelephone" ma:index="28" nillable="true" ma:displayName="Modtager direkte tlf." ma:description="Modtagersoplysningers direkte telefon" ma:internalName="ESDHReceiverTelephone" ma:readOnly="false">
      <xsd:simpleType>
        <xsd:restriction base="dms:Text"/>
      </xsd:simpleType>
    </xsd:element>
    <xsd:element name="ESDHReceiverMobileTelephone" ma:index="29" nillable="true" ma:displayName="Modtager mobiltelefon" ma:description="Modtageroplysningers mobilnummer" ma:internalName="ESDHReceiverMobileTelephone" ma:readOnly="false">
      <xsd:simpleType>
        <xsd:restriction base="dms:Text"/>
      </xsd:simpleType>
    </xsd:element>
    <xsd:element name="ESDHSenderTelephone" ma:index="30" nillable="true" ma:displayName="Afsender telefon" ma:description="Afsender telefon" ma:internalName="ESDHSenderTelephone" ma:readOnly="false">
      <xsd:simpleType>
        <xsd:restriction base="dms:Text"/>
      </xsd:simpleType>
    </xsd:element>
    <xsd:element name="ESDHSenderCompanyName" ma:index="31" nillable="true" ma:displayName="Afsender selskab" ma:description="Afsender selskab" ma:internalName="ESDHSenderCompanyName" ma:readOnly="false">
      <xsd:simpleType>
        <xsd:restriction base="dms:Text"/>
      </xsd:simpleType>
    </xsd:element>
    <xsd:element name="ESDHSubProjectTitle" ma:index="32" nillable="true" ma:displayName="Underprojekt Titel" ma:description="Underprojekt Titel" ma:internalName="ESDHSubProjectTitle" ma:readOnly="false">
      <xsd:simpleType>
        <xsd:restriction base="dms:Text"/>
      </xsd:simpleType>
    </xsd:element>
    <xsd:element name="ESDHReceiverFullAddress" ma:index="33" nillable="true" ma:displayName="Modtager adresse" ma:description="Modtageroplysningers adresse" ma:internalName="ESDHReceiverFullAddress" ma:readOnly="false">
      <xsd:simpleType>
        <xsd:restriction base="dms:Note">
          <xsd:maxLength value="255"/>
        </xsd:restriction>
      </xsd:simpleType>
    </xsd:element>
    <xsd:element name="ESDHDocumentInformationLanguage" ma:index="34" nillable="true" ma:displayName="Sprog" ma:description="Sprog" ma:format="RadioButtons" ma:internalName="ESDHDocumentInformationLanguage" ma:readOnly="false">
      <xsd:simpleType>
        <xsd:restriction base="dms:Choice">
          <xsd:enumeration value="Dansk"/>
          <xsd:enumeration value="English"/>
        </xsd:restriction>
      </xsd:simpleType>
    </xsd:element>
    <xsd:element name="ESDHSenderOfficeName" ma:index="35" nillable="true" ma:displayName="Afsender kontor" ma:description="Afsender kontor" ma:internalName="ESDHSenderOfficeName" ma:readOnly="false">
      <xsd:simpleType>
        <xsd:restriction base="dms:Text"/>
      </xsd:simpleType>
    </xsd:element>
    <xsd:element name="ESDHAddTitleSignature" ma:index="36" nillable="true" ma:displayName="Medtag titel i underskrift" ma:description="Medtag titel i underskrift" ma:hidden="true" ma:internalName="ESDHAddTitleSignature" ma:readOnly="false">
      <xsd:simpleType>
        <xsd:restriction base="dms:Boolean"/>
      </xsd:simpleType>
    </xsd:element>
    <xsd:element name="Current_x0020_Version" ma:index="37" nillable="true" ma:displayName="Current Version" ma:description="The current version number of the file in SharePoint." ma:internalName="Current_x0020_Version">
      <xsd:simpleType>
        <xsd:restriction base="dms:Text"/>
      </xsd:simpleType>
    </xsd:element>
    <xsd:element name="ESDHDocumentInformationCustomerReference" ma:index="38" nillable="true" ma:displayName="Kunde ref." ma:description="Kunde reference til dokumentinformation panel" ma:internalName="ESDHDocumentInformationCustomerReference" ma:readOnly="false">
      <xsd:simpleType>
        <xsd:restriction base="dms:Text"/>
      </xsd:simpleType>
    </xsd:element>
    <xsd:element name="ESDHAddSubProjectToDocumment" ma:index="39" nillable="true" ma:displayName="Medtag underprojekt i dokument" ma:description="Medtag underprojekt i dokument" ma:hidden="true" ma:internalName="ESDHAddSubProjectToDocumment" ma:readOnly="false">
      <xsd:simpleType>
        <xsd:restriction base="dms:Boolean"/>
      </xsd:simpleType>
    </xsd:element>
    <xsd:element name="ESDHAddEducationInSignature" ma:index="40" nillable="true" ma:displayName="Medtag uddannelse i underskrift" ma:description="Medtag uddannelse i underskrift" ma:hidden="true" ma:internalName="ESDHAddEducationInSignature" ma:readOnly="false">
      <xsd:simpleType>
        <xsd:restriction base="dms:Boolean"/>
      </xsd:simpleType>
    </xsd:element>
    <xsd:element name="ESDHSenderName" ma:index="41" nillable="true" ma:displayName="Afsender navn" ma:description="Afsender navn" ma:internalName="ESDHSenderName" ma:readOnly="false">
      <xsd:simpleType>
        <xsd:restriction base="dms:Text"/>
      </xsd:simpleType>
    </xsd:element>
    <xsd:element name="ESDHDocumentInformationInitials" ma:index="42" nillable="true" ma:displayName="Initialer" ma:description="Dokumentoplysningers initials" ma:internalName="ESDHDocumentInformationInitials" ma:readOnly="false">
      <xsd:simpleType>
        <xsd:restriction base="dms:Text"/>
      </xsd:simpleType>
    </xsd:element>
    <xsd:element name="ESDHReviewedBy" ma:index="43" nillable="true" ma:displayName="Kvalitetssikring" ma:description="Reviewers initialer" ma:internalName="ESDHReviewedBy" ma:readOnly="false">
      <xsd:simpleType>
        <xsd:restriction base="dms:Text"/>
      </xsd:simpleType>
    </xsd:element>
    <xsd:element name="ESDHSenderEducation" ma:index="44" nillable="true" ma:displayName="Afsender uddannelse" ma:description="Afsender uddannelse" ma:internalName="ESDHSenderEducation" ma:readOnly="false">
      <xsd:simpleType>
        <xsd:restriction base="dms:Text"/>
      </xsd:simpleType>
    </xsd:element>
    <xsd:element name="ESDHSenderCompanyAddress" ma:index="45" nillable="true" ma:displayName="Afsender adresse" ma:description="Afsender adresse" ma:internalName="ESDHSenderCompanyAddress" ma:readOnly="false">
      <xsd:simpleType>
        <xsd:restriction base="dms:Text"/>
      </xsd:simpleType>
    </xsd:element>
    <xsd:element name="ESDHDocumentInformationLogo" ma:index="46" nillable="true" ma:displayName="Logo" ma:description="Logo til dokumentinformation panel" ma:hidden="true" ma:internalName="ESDHDocumentInformationLogo" ma:readOnly="false">
      <xsd:simpleType>
        <xsd:restriction base="dms:Boolean"/>
      </xsd:simpleType>
    </xsd:element>
    <xsd:element name="ESDHReceiverFax" ma:index="47" nillable="true" ma:displayName="Modtager fax" ma:description="Modtageroplysningers fax" ma:internalName="ESDHReceiverFax" ma:readOnly="false">
      <xsd:simpleType>
        <xsd:restriction base="dms:Text"/>
      </xsd:simpleType>
    </xsd:element>
    <xsd:element name="ESDHDocumentInformationDate" ma:index="48" nillable="true" ma:displayName="Dato" ma:description="Dato for dokumentinformation panel" ma:internalName="ESDHDocumentInformationDate" ma:readOnly="false">
      <xsd:simpleType>
        <xsd:restriction base="dms:DateTime"/>
      </xsd:simpleType>
    </xsd:element>
    <xsd:element name="ESDHReceiverCompanyName" ma:index="49" nillable="true" ma:displayName="Modtager firma" ma:description="Modtageroplysningers firmanavn" ma:internalName="ESDHReceiverCompanyName" ma:readOnly="false">
      <xsd:simpleType>
        <xsd:restriction base="dms:Text"/>
      </xsd:simpleType>
    </xsd:element>
    <xsd:element name="ESDHQualityControlReviewNumber" ma:index="50" nillable="true" ma:displayName="Revisionsnr." ma:description="Oplysninger til KS-del Revisionsnr." ma:internalName="ESDHQualityControlReviewNumber" ma:readOnly="false">
      <xsd:simpleType>
        <xsd:restriction base="dms:Text"/>
      </xsd:simpleType>
    </xsd:element>
    <xsd:element name="ESDHSenderCompanyZipCodeCity" ma:index="51" nillable="true" ma:displayName="Afsender postnummer" ma:description="Afsender postnummer" ma:internalName="ESDHSenderCompanyZipCodeCity" ma:readOnly="false">
      <xsd:simpleType>
        <xsd:restriction base="dms:Text"/>
      </xsd:simpleType>
    </xsd:element>
    <xsd:element name="ESDHSenderTitle" ma:index="52" nillable="true" ma:displayName="Afsender titel" ma:description="Afsender titel" ma:internalName="ESDHSenderTitle" ma:readOnly="false">
      <xsd:simpleType>
        <xsd:restriction base="dms:Text"/>
      </xsd:simpleType>
    </xsd:element>
    <xsd:element name="ESDHSenderDepartmentName" ma:index="53" nillable="true" ma:displayName="Afsender afdeling" ma:description="Afsender afdeling" ma:internalName="ESDHSenderDepartmentName" ma:readOnly="false">
      <xsd:simpleType>
        <xsd:restriction base="dms:Text"/>
      </xsd:simpleType>
    </xsd:element>
    <xsd:element name="ESDHActivityTitle" ma:index="54" nillable="true" ma:displayName="Aktivitet Titel" ma:description="Aktivitet Titel" ma:internalName="ESDHActivityTitle" ma:readOnly="false">
      <xsd:simpleType>
        <xsd:restriction base="dms:Text"/>
      </xsd:simpleType>
    </xsd:element>
    <xsd:element name="ESDHAddVersionToDocumment" ma:index="55" nillable="true" ma:displayName="Medtag version i dokument" ma:description="Medtag version i dokument" ma:hidden="true" ma:internalName="ESDHAddVersionToDocumment" ma:readOnly="false">
      <xsd:simpleType>
        <xsd:restriction base="dms:Boolean"/>
      </xsd:simpleType>
    </xsd:element>
    <xsd:element name="ESDHReceiverEmail" ma:index="56" nillable="true" ma:displayName="Modtager e-mail" ma:description="Modtageroplysningers e-mail" ma:internalName="ESDHReceiverEmail" ma:readOnly="false">
      <xsd:simpleType>
        <xsd:restriction base="dms:Text"/>
      </xsd:simpleType>
    </xsd:element>
    <xsd:element name="ESDHSenderMobileTelephone" ma:index="57" nillable="true" ma:displayName="Afsender mobiltelefon" ma:description="Afsender mobiltelefon" ma:internalName="ESDHSenderMobileTelephone" ma:readOnly="false">
      <xsd:simpleType>
        <xsd:restriction base="dms:Text"/>
      </xsd:simpleType>
    </xsd:element>
    <xsd:element name="ESDHAddCaseIDToDocumment" ma:index="58" nillable="true" ma:displayName="Medtag projektnummer i dokument" ma:description="Medtag projektnummer i dokument" ma:hidden="true" ma:internalName="ESDHAddCaseIDToDocumment" ma:readOnly="false">
      <xsd:simpleType>
        <xsd:restriction base="dms:Boolean"/>
      </xsd:simpleType>
    </xsd:element>
    <xsd:element name="ESDHPMDocumentName" ma:index="59" nillable="true" ma:displayName="PM dokumentnavn" ma:internalName="ESDHPMDocumentName" ma:readOnly="false">
      <xsd:simpleType>
        <xsd:restriction base="dms:Text"/>
      </xsd:simpleType>
    </xsd:element>
    <xsd:element name="ESDHPhases" ma:index="60" nillable="true" ma:displayName="Faser" ma:description="Faser" ma:internalName="ESDHPhase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déskabelse"/>
                    <xsd:enumeration value="Planlægning"/>
                    <xsd:enumeration value="Projektleverance"/>
                    <xsd:enumeration value="Afslutning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 ma:index="9" ma:displayName="Nøgle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OrbiconItem xmlns="Instant.IT.Orbicon.WordApp">
  <documentManagement>
    <UserInfo>
      <UserName>astb</UserName>
      <SiteUrl>http://projects.orbicon.dk/projekter/C004/3691000016/</SiteUrl>
      <DocumentURL>http://projects.orbicon.dk/projekter/C004/3691000016/Dokumenter</DocumentURL>
      <Logo>1</Logo>
    </UserInfo>
    <!--Basic Document Information-->
    <IsDocumentSaved xmlns="Instant.IT.Orbicon.WordApp"/>
    <IsDocumentSavedDate xmlns="Instant.IT.Orbicon.WordApp"/>
    <ESDHDocumentInformationLanguage xmlns="Instant.IT.Orbicon.WordApp"/>
    <!--Receiver Information Panel-->
    <ESDHReceiverCompanyName xmlns="Instant.IT.Orbicon.WordApp">Slagelse Kommune</ESDHReceiverCompanyName>
    <ESDHReceiverCompanyNameID xmlns="Instant.IT.Orbicon.WordApp">1</ESDHReceiverCompanyNameID>
    <ESDHReceiverAttentionPerson xmlns="Instant.IT.Orbicon.WordApp">Thomas Hilkjær</ESDHReceiverAttentionPerson>
    <ESDHReceiverAttentionPersonID xmlns="Instant.IT.Orbicon.WordApp">1</ESDHReceiverAttentionPersonID>
    <ESDHReceiverFullAddress xmlns="Instant.IT.Orbicon.WordApp">Slagelse Kommune
att. Thomas Hilkjær
</ESDHReceiverFullAddress>
    <ESDHReceiverTelephone xmlns="Instant.IT.Orbicon.WordApp">58 37 33 70</ESDHReceiverTelephone>
    <ESDHReceiverMobileTelephone xmlns="Instant.IT.Orbicon.WordApp"/>
    <ESDHReceiverEmail xmlns="Instant.IT.Orbicon.WordApp">thhil@slagelse.dk</ESDHReceiverEmail>
    <ESDHReceiverFax xmlns="Instant.IT.Orbicon.WordApp"/>
    <!--Additional Document Information Panel-->
    <ESDHTitle xmlns="Instant.IT.Orbicon.WordApp">Konsekvensberegning af indsatser for ørredsmolt</ESDHTitle>
    <ESDHDocumentInformationInitials xmlns="Instant.IT.Orbicon.WordApp">astb</ESDHDocumentInformationInitials>
    <ESDHProject xmlns="Instant.IT.Orbicon.WordApp">Slagelse, Tude Å - Trelleborg, 2</ESDHProject>
    <ESDHCaseIDInternal xmlns="Instant.IT.Orbicon.WordApp">3691000016</ESDHCaseIDInternal>
    <ESDHAddCaseIDToDocumment xmlns="Instant.IT.Orbicon.WordApp"/>
    <ESDHAddCaseIDToDocummentText xmlns="Instant.IT.Orbicon.WordApp"/>
    <ESDHCaseID xmlns="Instant.IT.Orbicon.WordApp">3691000016</ESDHCaseID>
    <ESDHSubProject xmlns="Instant.IT.Orbicon.WordApp">3691000016-01 - Tude Å - Trelleborg, KUN INTERN TID</ESDHSubProject>
    <ESDHSubProjectID xmlns="Instant.IT.Orbicon.WordApp">1</ESDHSubProjectID>
    <ESDHActivity xmlns="Instant.IT.Orbicon.WordApp">Workshop - materialer</ESDHActivity>
    <ESDHActivityID xmlns="Instant.IT.Orbicon.WordApp">6</ESDHActivityID>
    <CurrentVersion xmlns="Instant.IT.Orbicon.WordApp"/>
    <ESDHDocumentInformationDate xmlns="Instant.IT.Orbicon.WordApp">16. juni 2015</ESDHDocumentInformationDate>
    <ESDHDocumentInformationDateText xmlns="Instant.IT.Orbicon.WordApp">DATO</ESDHDocumentInformationDateText>
    <ESDHDocumentInformationCustomerReference xmlns="Instant.IT.Orbicon.WordApp"/>
    <ESDHDocumentInformationLogo xmlns="Instant.IT.Orbicon.WordApp"/>
    <!--Information for QA Panel-->
    <ESDHProjectManager xmlns="Instant.IT.Orbicon.WordApp">Anne Steensen Blicher</ESDHProjectManager>
    <ESDHReviewedBy xmlns="Instant.IT.Orbicon.WordApp">Jacob Gudbjerg </ESDHReviewedBy>
    <ESDHQualityControlReviewNumber xmlns="Instant.IT.Orbicon.WordApp">0</ESDHQualityControlReviewNumber>
    <ESDHApprovedBy xmlns="Instant.IT.Orbicon.WordApp"/>
    <ESDHSentDate xmlns="Instant.IT.Orbicon.WordApp">2015-06-26T00:00:00</ESDHSentDate>
    <ESDHDocumentInformationOnline xmlns="Instant.IT.Orbicon.WordApp"/>
    <!--Sender Information Panel-->
    <ESDHSenderCompanyName xmlns="Instant.IT.Orbicon.WordApp">Orbicon A/S</ESDHSenderCompanyName>
    <ESDHSenderCompanyNameID xmlns="Instant.IT.Orbicon.WordApp">1</ESDHSenderCompanyNameID>
    <ESDHSenderDepartmentName xmlns="Instant.IT.Orbicon.WordApp">Afløb og klimatilpasning</ESDHSenderDepartmentName>
    <ESDHSenderDepartmentNameID xmlns="Instant.IT.Orbicon.WordApp">24</ESDHSenderDepartmentNameID>
    <ESDHSenderOfficeName xmlns="Instant.IT.Orbicon.WordApp">Ballerup</ESDHSenderOfficeName>
    <ESDHSenderOfficeNameID xmlns="Instant.IT.Orbicon.WordApp">1</ESDHSenderOfficeNameID>
    <ESDHSenderTelephone xmlns="Instant.IT.Orbicon.WordApp">+45 44 85 86 87</ESDHSenderTelephone>
    <ESDHSenderCompanyAddress xmlns="Instant.IT.Orbicon.WordApp">Lautrupvang 4B</ESDHSenderCompanyAddress>
    <ESDHSenderCompanyZipCodeCity xmlns="Instant.IT.Orbicon.WordApp">2750 Ballerup</ESDHSenderCompanyZipCodeCity>
    <ESDHAddTitleSignature xmlns="Instant.IT.Orbicon.WordApp"/>
    <ESDHAddEducationInSignature xmlns="Instant.IT.Orbicon.WordApp"/>
    <ESDHSenderName xmlns="Instant.IT.Orbicon.WordApp">Michael Juul Lønborg og Anne Steensen Blicher</ESDHSenderName>
    <ESDHSenderTitle xmlns="Instant.IT.Orbicon.WordApp"/>
    <ESDHSenderEducation xmlns="Instant.IT.Orbicon.WordApp"/>
    <ESDHSenderMobileTelephone xmlns="Instant.IT.Orbicon.WordApp"/>
    <ESDHSenderEmail xmlns="Instant.IT.Orbicon.WordApp"/>
    <!--Other unused Information-->
    <ESDHCustomerGroup xmlns="Instant.IT.Orbicon.WordApp"/>
    <ESDHProductArea xmlns="Instant.IT.Orbicon.WordApp"/>
    <ESDHCustomerID xmlns="Instant.IT.Orbicon.WordApp"/>
    <ESDHOrdererName xmlns="Instant.IT.Orbicon.WordApp"/>
    <ESDHCaseFileID xmlns="Instant.IT.Orbicon.WordApp"/>
    <ESDHDeptName xmlns="Instant.IT.Orbicon.WordApp"/>
    <ESDHCustomerName xmlns="Instant.IT.Orbicon.WordApp"/>
    <ESDHDeptID xmlns="Instant.IT.Orbicon.WordApp"/>
    <Comments xmlns="Instant.IT.Orbicon.WordApp"/>
    <ESDHAddVersionToDocumment xmlns="Instant.IT.Orbicon.WordApp"/>
    <ESDHAddSubProjectToDocumment xmlns="Instant.IT.Orbicon.WordApp"/>
    <ESDHSubProjectTitle xmlns="Instant.IT.Orbicon.WordApp"/>
    <ESDHPMDocumentName xmlns="Instant.IT.Orbicon.WordApp"/>
    <DropDowns>
      <ddlESDHReceiverCompanyName xmlns="Instant.IT.Orbicon.WordApp">
        <Option>
          <Text>Slagelse Kommune</Text>
          <Value>1</Value>
        </Option>
        <Option>
          <Text>Slagelse Kommune</Text>
          <Value>2</Value>
        </Option>
      </ddlESDHReceiverCompanyName>
      <ddlESDHReceiverAttentionPerson xmlns="Instant.IT.Orbicon.WordApp">
        <Option>
          <Text>Thomas Hilkjær</Text>
          <Value>1</Value>
          <Company>Slagelse Kommune</Company>
          <WorkAddress/>
          <WorkCity/>
          <WorkCountry/>
          <WorkPhone>58 37 33 70</WorkPhone>
          <CellPhone/>
          <WorkFax/>
          <FirstName>Thomas</FirstName>
          <FullName>Thomas Hilkjær</FullName>
          <LastName>Hilkjær</LastName>
          <Email>thhil@slagelse.dk</Email>
          <WorkZip/>
        </Option>
        <Option>
          <Text> Slagelse Kommune</Text>
          <Value>2</Value>
          <Company>Slagelse Kommune</Company>
          <WorkAddress>Rådhuspladsen 11</WorkAddress>
          <WorkCity>Slagelse</WorkCity>
          <WorkCountry>DK</WorkCountry>
          <WorkPhone>58 55 38 00</WorkPhone>
          <CellPhone/>
          <WorkFax/>
          <FirstName/>
          <FullName>Slagelse Kommune</FullName>
          <LastName>Slagelse Kommune</LastName>
          <Email/>
          <WorkZip>4200</WorkZip>
        </Option>
      </ddlESDHReceiverAttentionPerson>
      <ddlESDHSubProject xmlns="Instant.IT.Orbicon.WordApp">
        <Option>
          <Text>3691000016-01 - Tude Å - Trelleborg, KUN INTERN TID</Text>
          <Value>1</Value>
          <Company>undefined</Company>
          <WorkAddress>undefined</WorkAddress>
          <WorkCity>undefined</WorkCity>
          <WorkCountry>undefined</WorkCountry>
          <WorkPhone>undefined</WorkPhone>
          <CellPhone>undefined</CellPhone>
          <WorkFax>undefined</WorkFax>
          <FirstName>undefined</FirstName>
          <FullName>undefined</FullName>
          <LastName>undefined</LastName>
          <Email>undefined</Email>
          <WorkZip>undefined</WorkZip>
        </Option>
        <Option>
          <Text>3691000016-02 - TFU-revision</Text>
          <Value>2</Value>
          <Company>undefined</Company>
          <WorkAddress>undefined</WorkAddress>
          <WorkCity>undefined</WorkCity>
          <WorkCountry>undefined</WorkCountry>
          <WorkPhone>undefined</WorkPhone>
          <CellPhone>undefined</CellPhone>
          <WorkFax>undefined</WorkFax>
          <FirstName>undefined</FirstName>
          <FullName>undefined</FullName>
          <LastName>undefined</LastName>
          <Email>undefined</Email>
          <WorkZip>undefined</WorkZip>
        </Option>
        <Option>
          <Text>3691000016-03 - Lodsejermøde</Text>
          <Value>5</Value>
          <Company>undefined</Company>
          <WorkAddress>undefined</WorkAddress>
          <WorkCity>undefined</WorkCity>
          <WorkCountry>undefined</WorkCountry>
          <WorkPhone>undefined</WorkPhone>
          <CellPhone>undefined</CellPhone>
          <WorkFax>undefined</WorkFax>
          <FirstName>undefined</FirstName>
          <FullName>undefined</FullName>
          <LastName>undefined</LastName>
          <Email>undefined</Email>
          <WorkZip>undefined</WorkZip>
        </Option>
        <Option>
          <Text>3691000016-04 - Pumpe- digelag</Text>
          <Value>6</Value>
          <Company>undefined</Company>
          <WorkAddress>undefined</WorkAddress>
          <WorkCity>undefined</WorkCity>
          <WorkCountry>undefined</WorkCountry>
          <WorkPhone>undefined</WorkPhone>
          <CellPhone>undefined</CellPhone>
          <WorkFax>undefined</WorkFax>
          <FirstName>undefined</FirstName>
          <FullName>undefined</FullName>
          <LastName>undefined</LastName>
          <Email>undefined</Email>
          <WorkZip>undefined</WorkZip>
        </Option>
        <Option>
          <Text>3691000016-05 - VVM</Text>
          <Value>7</Value>
          <Company>undefined</Company>
          <WorkAddress>undefined</WorkAddress>
          <WorkCity>undefined</WorkCity>
          <WorkCountry>undefined</WorkCountry>
          <WorkPhone>undefined</WorkPhone>
          <CellPhone>undefined</CellPhone>
          <WorkFax>undefined</WorkFax>
          <FirstName>undefined</FirstName>
          <FullName>undefined</FullName>
          <LastName>undefined</LastName>
          <Email>undefined</Email>
          <WorkZip>undefined</WorkZip>
        </Option>
        <Option>
          <Text>3691000016-06 - Kystsikringslag</Text>
          <Value>8</Value>
          <Company>undefined</Company>
          <WorkAddress>undefined</WorkAddress>
          <WorkCity>undefined</WorkCity>
          <WorkCountry>undefined</WorkCountry>
          <WorkPhone>undefined</WorkPhone>
          <CellPhone>undefined</CellPhone>
          <WorkFax>undefined</WorkFax>
          <FirstName>undefined</FirstName>
          <FullName>undefined</FullName>
          <LastName>undefined</LastName>
          <Email>undefined</Email>
          <WorkZip>undefined</WorkZip>
        </Option>
        <Option>
          <Text>3691000016-07 - Myndighedsansøgning Vandløb</Text>
          <Value>9</Value>
          <Company>undefined</Company>
          <WorkAddress>undefined</WorkAddress>
          <WorkCity>undefined</WorkCity>
          <WorkCountry>undefined</WorkCountry>
          <WorkPhone>undefined</WorkPhone>
          <CellPhone>undefined</CellPhone>
          <WorkFax>undefined</WorkFax>
          <FirstName>undefined</FirstName>
          <FullName>undefined</FullName>
          <LastName>undefined</LastName>
          <Email>undefined</Email>
          <WorkZip>undefined</WorkZip>
        </Option>
      </ddlESDHSubProject>
      <ddlESDHActivity xmlns="Instant.IT.Orbicon.WordApp">
        <Option>
          <Text>Workshop - materialer</Text>
          <Value>6</Value>
        </Option>
        <Option>
          <Text>Aftale/kontrakt</Text>
          <Value>7</Value>
        </Option>
        <Option>
          <Text>Arbejdsnotater</Text>
          <Value>8</Value>
        </Option>
        <Option>
          <Text>Data (som ikke er GIS data og kort)</Text>
          <Value>9</Value>
        </Option>
        <Option>
          <Text>GIS/Kort</Text>
          <Value>10</Value>
        </Option>
        <Option>
          <Text>Korrespondance</Text>
          <Value>11</Value>
        </Option>
        <Option>
          <Text>Rapporter</Text>
          <Value>12</Value>
        </Option>
        <Option>
          <Text>Referater</Text>
          <Value>13</Value>
        </Option>
        <Option>
          <Text>Tilbud</Text>
          <Value>14</Value>
        </Option>
        <Option>
          <Text>Udbud</Text>
          <Value>15</Value>
        </Option>
        <Option>
          <Text>Økonomi</Text>
          <Value>16</Value>
        </Option>
      </ddlESDHActivity>
      <ddlESDHSenderCompanyName xmlns="Instant.IT.Orbicon.WordApp">
        <Option>
          <Text>Orbicon A/S</Text>
          <Value>1</Value>
        </Option>
        <Option>
          <Text>Orbicon AB</Text>
          <Value>4</Value>
        </Option>
        <Option>
          <Text>Orbicon Grønland A/S</Text>
          <Value>2</Value>
        </Option>
        <Option>
          <Text>Orbicon Informatik A/S</Text>
          <Value>3</Value>
        </Option>
      </ddlESDHSenderCompanyName>
      <ddlESDHSenderDepartmentName xmlns="Instant.IT.Orbicon.WordApp">
        <Option>
          <Text>Afløb og klimatilpasning</Text>
          <Value>24</Value>
          <ParentID>1</ParentID>
        </Option>
        <Option>
          <Text>Arbejdsmiljø</Text>
          <Value>23</Value>
          <ParentID>1</ParentID>
        </Option>
        <Option>
          <Text>Business IT</Text>
          <Value>1</Value>
          <ParentID>1</ParentID>
        </Option>
        <Option>
          <Text>Byggeri, Nordsjælland</Text>
          <Value>29</Value>
          <ParentID>1</ParentID>
        </Option>
        <Option>
          <Text>Byggeri, Vest</Text>
          <Value>10</Value>
          <ParentID>1</ParentID>
        </Option>
        <Option>
          <Text>Center for Bygningsbevaring</Text>
          <Value>30</Value>
          <ParentID>1</ParentID>
        </Option>
        <Option>
          <Text>Direktion</Text>
          <Value>2</Value>
          <ParentID>1</ParentID>
        </Option>
        <Option>
          <Text>Forretningssupport</Text>
          <Value>3</Value>
          <ParentID>1</ParentID>
        </Option>
        <Option>
          <Text>Forsyning og havne</Text>
          <Value>13</Value>
          <ParentID>1</ParentID>
        </Option>
        <Option>
          <Text>Forsynings &amp; Anlægsteknik</Text>
          <Value>16</Value>
          <ParentID>1</ParentID>
        </Option>
        <Option>
          <Text>Forsynings &amp; Anlægsteknik</Text>
          <Value>9</Value>
          <ParentID>1</ParentID>
        </Option>
        <Option>
          <Text>Forsynings &amp; Anlægsteknik</Text>
          <Value>43</Value>
          <ParentID>1</ParentID>
        </Option>
        <Option>
          <Text>HR &amp; Kommunikation</Text>
          <Value>32</Value>
          <ParentID>1</ParentID>
        </Option>
        <Option>
          <Text>Infrastruktur</Text>
          <Value>44</Value>
          <ParentID>1</ParentID>
        </Option>
        <Option>
          <Text>Installationer</Text>
          <Value>26</Value>
          <ParentID>1</ParentID>
        </Option>
        <Option>
          <Text>Jordforurening og Grundvand</Text>
          <Value>22</Value>
          <ParentID>1</ParentID>
        </Option>
        <Option>
          <Text>Konstruktion og Bygherrerådgivning</Text>
          <Value>27</Value>
          <ParentID>1</ParentID>
        </Option>
        <Option>
          <Text>Konsulent, Forsyning</Text>
          <Value>39</Value>
          <ParentID>3</ParentID>
        </Option>
        <Option>
          <Text>Konsulent, Kommuner</Text>
          <Value>40</Value>
          <ParentID>3</ParentID>
        </Option>
        <Option>
          <Text>Miljø og Natur</Text>
          <Value>7</Value>
          <ParentID>1</ParentID>
        </Option>
        <Option>
          <Text>Miljø og Natur</Text>
          <Value>20</Value>
          <ParentID>1</ParentID>
        </Option>
        <Option>
          <Text>Orbicon Grønland</Text>
          <Value>4</Value>
          <ParentID>2</ParentID>
        </Option>
        <Option>
          <Text>Orbicon Sverige</Text>
          <Value>45</Value>
          <ParentID>4</ParentID>
        </Option>
        <Option>
          <Text>Project Risk Management</Text>
          <Value>33</Value>
          <ParentID>1</ParentID>
        </Option>
        <Option>
          <Text>Salg og markedsudvikling</Text>
          <Value>38</Value>
          <ParentID>3</ParentID>
        </Option>
        <Option>
          <Text>Spildevand og anlæg</Text>
          <Value>21</Value>
          <ParentID>1</ParentID>
        </Option>
        <Option>
          <Text>Vandforsyning</Text>
          <Value>6</Value>
          <ParentID>1</ParentID>
        </Option>
      </ddlESDHSenderDepartmentName>
      <ddlESDHSenderOfficeName xmlns="Instant.IT.Orbicon.WordApp">
        <Option>
          <Text>Ballerup</Text>
          <Value>1</Value>
          <ParentID>1,1,2,1,1,1,1,1,1,3,1,</ParentID>
          <Address1>Lautrupvang 4B</Address1>
          <Zipcode>2750</Zipcode>
          <City>Ballerup</City>
          <Country>Denmark</Country>
          <Telephone>+45 44 85 86 87</Telephone>
        </Option>
        <Option>
          <Text>Esbjerg</Text>
          <Value>3</Value>
          <ParentID>1,1,2,1,1,1,1,1,1,3,1,</ParentID>
          <Address1>Skolegade 7, 3. sal</Address1>
          <Zipcode>6700</Zipcode>
          <City>Esbjerg</City>
          <Country>Denmark</Country>
          <Telephone>+45 75 16 88 88</Telephone>
        </Option>
        <Option>
          <Text>Kvistgård</Text>
          <Value>5</Value>
          <ParentID>1,1,2,1,1,1,1,1,1,3,1,</ParentID>
          <Address1>Bøgeskovvej 6</Address1>
          <Zipcode>3490</Zipcode>
          <City>Kvistgård</City>
          <Country>Denmark</Country>
          <Telephone>+45 49 13 12 22</Telephone>
        </Option>
        <Option>
          <Text>Nuuk</Text>
          <Value>10</Value>
          <ParentID>1,1,2,1,1,1,1,1,1,3,1,</ParentID>
          <Address1>Industrivej 31</Address1>
          <Zipcode>3900</Zipcode>
          <City>Nuuk</City>
          <Country>Greenland</Country>
          <Telephone>+299 31 20 32</Telephone>
        </Option>
        <Option>
          <Text>Odense</Text>
          <Value>6</Value>
          <ParentID>1,1,2,1,1,1,1,1,1,3,1,</ParentID>
          <Address1>Hollufsgårds Allé 1-3 </Address1>
          <Zipcode>5220</Zipcode>
          <City>Odense SØ</City>
          <Country>Denmark</Country>
          <Telephone>+45 66 15 46 40</Telephone>
        </Option>
        <Option>
          <Text>Roskilde</Text>
          <Value>2</Value>
          <ParentID>1,1,2,1,1,1,1,1,1,3,1,</ParentID>
          <Address1>Ringstedvej 20</Address1>
          <Zipcode>4000</Zipcode>
          <City>Roskilde</City>
          <Country>Denmark</Country>
          <Telephone>+45 46 30 03 10</Telephone>
        </Option>
        <Option>
          <Text>Raadvad</Text>
          <Value>7</Value>
          <ParentID>1,1,2,1,1,1,1,1,1,3,1,</ParentID>
          <Address1>Raadvad 40</Address1>
          <Zipcode>2800</Zipcode>
          <City>Lyngby</City>
          <Country>Denmark</Country>
          <Telephone>+45 45 96 99 00</Telephone>
        </Option>
        <Option>
          <Text>Viborg</Text>
          <Value>8</Value>
          <ParentID>1,1,2,1,1,1,1,1,1,3,1,</ParentID>
          <Address1>Klostermarken 12</Address1>
          <Zipcode>8800</Zipcode>
          <City>Viborg</City>
          <Country>Denmark</Country>
          <Telephone>+45 87 28 11 00</Telephone>
        </Option>
        <Option>
          <Text>Aalborg</Text>
          <Value>13</Value>
          <ParentID>1,1,2,1,1,1,1,1,1,3,1,</ParentID>
          <Address1>Gasværksvej 4</Address1>
          <Zipcode>9000</Zipcode>
          <City>Aalborg</City>
          <Country>Denmark</Country>
          <Telephone>+45 99 30 12 00</Telephone>
        </Option>
        <Option>
          <Text>Aarhus</Text>
          <Value>9</Value>
          <ParentID>1,1,2,1,1,1,1,1,1,3,1,</ParentID>
          <Address1>Jens Juuls Vej 16</Address1>
          <Zipcode>8260</Zipcode>
          <City>Viby J</City>
          <Country>Denmark</Country>
          <Telephone>+45 87 38 61 66</Telephone>
        </Option>
      </ddlESDHSenderOfficeName>
    </DropDowns>
  </documentManagement>
</OrbiconItem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228D3-9ACA-4C3C-813E-CB51B0D8862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2EFB0E-087C-4E36-A665-D9F3665339CF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EA1025C4-689F-4F20-A959-AF1EE85B9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D077C1-DD0C-4F08-A389-DC829CB572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CB2E67E-A1FE-4F91-960F-E4DF34BDEE19}">
  <ds:schemaRefs>
    <ds:schemaRef ds:uri="Instant.IT.Orbicon.WordApp"/>
  </ds:schemaRefs>
</ds:datastoreItem>
</file>

<file path=customXml/itemProps6.xml><?xml version="1.0" encoding="utf-8"?>
<ds:datastoreItem xmlns:ds="http://schemas.openxmlformats.org/officeDocument/2006/customXml" ds:itemID="{EAEB8668-7009-40E0-A5E1-22DB5EBF6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Notat.dotx</Template>
  <TotalTime>0</TotalTime>
  <Pages>1</Pages>
  <Words>937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2015-06-18T06:06:00Z</dcterms:created>
  <dcterms:modified xsi:type="dcterms:W3CDTF">2015-06-26T09:55:00Z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0x0101000EAB2C5FE93D11DB970700E08161165F00366596B2A346A144849B33E30FEF6457001DA6CEA2987DDC4586EA6C7B3D361231</vt:lpwstr>
  </property>
</Properties>
</file>